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931278" w14:textId="4C5B3530" w:rsidR="00275C7A" w:rsidRPr="005C5756" w:rsidRDefault="00275C7A" w:rsidP="00275C7A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</w:t>
      </w:r>
      <w:r>
        <w:rPr>
          <w:rFonts w:ascii="Arial" w:hAnsi="Arial"/>
          <w:b/>
          <w:noProof/>
          <w:sz w:val="24"/>
          <w:lang w:val="en-US"/>
        </w:rPr>
        <w:t xml:space="preserve">Meeting </w:t>
      </w:r>
      <w:r>
        <w:rPr>
          <w:rFonts w:ascii="Arial" w:hAnsi="Arial" w:hint="eastAsia"/>
          <w:b/>
          <w:noProof/>
          <w:sz w:val="24"/>
          <w:lang w:val="en-US" w:eastAsia="ko-KR"/>
        </w:rPr>
        <w:t>#</w:t>
      </w:r>
      <w:r>
        <w:rPr>
          <w:rFonts w:ascii="Arial" w:hAnsi="Arial"/>
          <w:b/>
          <w:noProof/>
          <w:sz w:val="24"/>
          <w:lang w:val="en-US" w:eastAsia="ko-KR"/>
        </w:rPr>
        <w:t>10</w:t>
      </w:r>
      <w:r w:rsidR="00BE12CD">
        <w:rPr>
          <w:rFonts w:ascii="Arial" w:hAnsi="Arial"/>
          <w:b/>
          <w:noProof/>
          <w:sz w:val="24"/>
          <w:lang w:val="en-US" w:eastAsia="ko-KR"/>
        </w:rPr>
        <w:t>7bis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</w:t>
      </w:r>
      <w:r w:rsidR="009E6DB2">
        <w:rPr>
          <w:b/>
          <w:sz w:val="24"/>
          <w:lang w:val="sv-SE" w:eastAsia="ko-KR"/>
        </w:rPr>
        <w:t xml:space="preserve">    </w:t>
      </w:r>
      <w:r w:rsidR="00FE3DA8" w:rsidRPr="00FE3DA8">
        <w:rPr>
          <w:rFonts w:ascii="Arial" w:hAnsi="Arial"/>
          <w:b/>
          <w:i/>
          <w:sz w:val="32"/>
          <w:lang w:val="sv-SE" w:eastAsia="ko-KR"/>
        </w:rPr>
        <w:t>R2-</w:t>
      </w:r>
      <w:bookmarkStart w:id="1" w:name="_GoBack"/>
      <w:r w:rsidR="00FE3DA8" w:rsidRPr="00FE3DA8">
        <w:rPr>
          <w:rFonts w:ascii="Arial" w:hAnsi="Arial"/>
          <w:b/>
          <w:i/>
          <w:sz w:val="32"/>
          <w:lang w:val="sv-SE" w:eastAsia="ko-KR"/>
        </w:rPr>
        <w:t>19</w:t>
      </w:r>
      <w:r w:rsidR="001700FA" w:rsidRPr="001700FA">
        <w:rPr>
          <w:rFonts w:ascii="Arial" w:hAnsi="Arial"/>
          <w:b/>
          <w:i/>
          <w:sz w:val="32"/>
          <w:lang w:val="sv-SE" w:eastAsia="ko-KR"/>
        </w:rPr>
        <w:t>13875</w:t>
      </w:r>
    </w:p>
    <w:bookmarkEnd w:id="1"/>
    <w:p w14:paraId="1E385C23" w14:textId="04C2E23C" w:rsidR="00275C7A" w:rsidRDefault="00497CC9" w:rsidP="00275C7A">
      <w:pPr>
        <w:pStyle w:val="CRCoverPage"/>
        <w:tabs>
          <w:tab w:val="right" w:pos="9639"/>
        </w:tabs>
        <w:spacing w:after="0"/>
        <w:rPr>
          <w:rFonts w:eastAsia="바탕"/>
          <w:b/>
          <w:noProof/>
          <w:sz w:val="24"/>
          <w:lang w:val="en-US" w:eastAsia="ko-KR"/>
        </w:rPr>
      </w:pPr>
      <w:r w:rsidRPr="00497CC9">
        <w:rPr>
          <w:rFonts w:eastAsia="바탕"/>
          <w:b/>
          <w:noProof/>
          <w:sz w:val="24"/>
          <w:lang w:val="en-US" w:eastAsia="ko-KR"/>
        </w:rPr>
        <w:t>Chongqing</w:t>
      </w:r>
      <w:r w:rsidR="00282AD0" w:rsidRPr="007561E7">
        <w:rPr>
          <w:rFonts w:eastAsia="바탕"/>
          <w:b/>
          <w:noProof/>
          <w:sz w:val="24"/>
          <w:lang w:val="en-US" w:eastAsia="ko-KR"/>
        </w:rPr>
        <w:t xml:space="preserve">, </w:t>
      </w:r>
      <w:r>
        <w:rPr>
          <w:rFonts w:eastAsia="바탕"/>
          <w:b/>
          <w:noProof/>
          <w:sz w:val="24"/>
          <w:lang w:val="en-US" w:eastAsia="ko-KR"/>
        </w:rPr>
        <w:t>China</w:t>
      </w:r>
      <w:r w:rsidR="00282AD0" w:rsidRPr="007561E7">
        <w:rPr>
          <w:rFonts w:eastAsia="바탕"/>
          <w:b/>
          <w:noProof/>
          <w:sz w:val="24"/>
          <w:lang w:val="en-US" w:eastAsia="ko-KR"/>
        </w:rPr>
        <w:t>,</w:t>
      </w:r>
      <w:r w:rsidR="00282AD0">
        <w:rPr>
          <w:rFonts w:eastAsia="바탕"/>
          <w:b/>
          <w:noProof/>
          <w:sz w:val="24"/>
          <w:lang w:val="en-US" w:eastAsia="ko-KR"/>
        </w:rPr>
        <w:t xml:space="preserve"> </w:t>
      </w:r>
      <w:r>
        <w:rPr>
          <w:rFonts w:eastAsia="바탕"/>
          <w:b/>
          <w:noProof/>
          <w:sz w:val="24"/>
          <w:lang w:val="en-US" w:eastAsia="ko-KR"/>
        </w:rPr>
        <w:t>14</w:t>
      </w:r>
      <w:r w:rsidR="00282AD0" w:rsidRPr="007561E7">
        <w:rPr>
          <w:rFonts w:eastAsia="바탕"/>
          <w:b/>
          <w:noProof/>
          <w:sz w:val="24"/>
          <w:lang w:val="en-US" w:eastAsia="ko-KR"/>
        </w:rPr>
        <w:t xml:space="preserve">th - </w:t>
      </w:r>
      <w:r>
        <w:rPr>
          <w:rFonts w:eastAsia="바탕"/>
          <w:b/>
          <w:noProof/>
          <w:sz w:val="24"/>
          <w:lang w:val="en-US" w:eastAsia="ko-KR"/>
        </w:rPr>
        <w:t>18</w:t>
      </w:r>
      <w:r w:rsidR="00282AD0" w:rsidRPr="007561E7">
        <w:rPr>
          <w:rFonts w:eastAsia="바탕"/>
          <w:b/>
          <w:noProof/>
          <w:sz w:val="24"/>
          <w:lang w:val="en-US" w:eastAsia="ko-KR"/>
        </w:rPr>
        <w:t xml:space="preserve">th </w:t>
      </w:r>
      <w:r>
        <w:rPr>
          <w:rFonts w:eastAsia="바탕"/>
          <w:b/>
          <w:noProof/>
          <w:sz w:val="24"/>
          <w:lang w:val="en-US" w:eastAsia="ko-KR"/>
        </w:rPr>
        <w:t>October</w:t>
      </w:r>
      <w:r w:rsidR="00282AD0" w:rsidRPr="007561E7">
        <w:rPr>
          <w:rFonts w:eastAsia="바탕"/>
          <w:b/>
          <w:noProof/>
          <w:sz w:val="24"/>
          <w:lang w:val="en-US" w:eastAsia="ko-KR"/>
        </w:rPr>
        <w:t xml:space="preserve"> 2019</w:t>
      </w:r>
      <w:r w:rsidR="00997717">
        <w:rPr>
          <w:rFonts w:eastAsia="바탕" w:hint="eastAsia"/>
          <w:b/>
          <w:noProof/>
          <w:sz w:val="24"/>
          <w:lang w:val="en-US" w:eastAsia="ko-KR"/>
        </w:rPr>
        <w:t xml:space="preserve">  </w:t>
      </w:r>
      <w:r>
        <w:rPr>
          <w:rFonts w:eastAsia="바탕"/>
          <w:b/>
          <w:noProof/>
          <w:sz w:val="24"/>
          <w:lang w:val="en-US" w:eastAsia="ko-KR"/>
        </w:rPr>
        <w:t xml:space="preserve">     </w:t>
      </w:r>
      <w:r w:rsidR="00997717">
        <w:rPr>
          <w:rFonts w:eastAsia="바탕" w:hint="eastAsia"/>
          <w:b/>
          <w:noProof/>
          <w:sz w:val="24"/>
          <w:lang w:val="en-US" w:eastAsia="ko-KR"/>
        </w:rPr>
        <w:t xml:space="preserve"> </w:t>
      </w:r>
      <w:r w:rsidR="002B2E19">
        <w:rPr>
          <w:rFonts w:eastAsia="바탕"/>
          <w:b/>
          <w:noProof/>
          <w:sz w:val="24"/>
          <w:lang w:val="en-US" w:eastAsia="ko-KR"/>
        </w:rPr>
        <w:t xml:space="preserve">      </w:t>
      </w:r>
      <w:r w:rsidR="00997717">
        <w:rPr>
          <w:rFonts w:eastAsia="바탕" w:hint="eastAsia"/>
          <w:b/>
          <w:noProof/>
          <w:sz w:val="24"/>
          <w:lang w:val="en-US" w:eastAsia="ko-KR"/>
        </w:rPr>
        <w:t xml:space="preserve"> </w:t>
      </w:r>
      <w:r w:rsidR="009E6DB2">
        <w:rPr>
          <w:rFonts w:eastAsia="바탕"/>
          <w:b/>
          <w:noProof/>
          <w:sz w:val="24"/>
          <w:lang w:val="en-US" w:eastAsia="ko-KR"/>
        </w:rPr>
        <w:t>(</w:t>
      </w:r>
      <w:r w:rsidR="00997717">
        <w:rPr>
          <w:rFonts w:eastAsia="바탕"/>
          <w:b/>
          <w:noProof/>
          <w:sz w:val="24"/>
          <w:lang w:val="en-US" w:eastAsia="ko-KR"/>
        </w:rPr>
        <w:t>Re</w:t>
      </w:r>
      <w:r w:rsidR="002B2E19">
        <w:rPr>
          <w:rFonts w:eastAsia="바탕"/>
          <w:b/>
          <w:noProof/>
          <w:sz w:val="24"/>
          <w:lang w:val="en-US" w:eastAsia="ko-KR"/>
        </w:rPr>
        <w:t>vi</w:t>
      </w:r>
      <w:r w:rsidR="00997717">
        <w:rPr>
          <w:rFonts w:eastAsia="바탕"/>
          <w:b/>
          <w:noProof/>
          <w:sz w:val="24"/>
          <w:lang w:val="en-US" w:eastAsia="ko-KR"/>
        </w:rPr>
        <w:t xml:space="preserve">sion </w:t>
      </w:r>
      <w:r w:rsidR="009E6DB2">
        <w:rPr>
          <w:rFonts w:eastAsia="바탕"/>
          <w:b/>
          <w:noProof/>
          <w:sz w:val="24"/>
          <w:lang w:val="en-US" w:eastAsia="ko-KR"/>
        </w:rPr>
        <w:t xml:space="preserve">of </w:t>
      </w:r>
      <w:r w:rsidR="009E6DB2" w:rsidRPr="009E6DB2">
        <w:rPr>
          <w:rFonts w:eastAsia="바탕"/>
          <w:b/>
          <w:noProof/>
          <w:sz w:val="24"/>
          <w:lang w:val="en-US" w:eastAsia="ko-KR"/>
        </w:rPr>
        <w:t>R2-</w:t>
      </w:r>
      <w:r w:rsidRPr="00497CC9">
        <w:rPr>
          <w:rFonts w:eastAsia="바탕"/>
          <w:b/>
          <w:noProof/>
          <w:sz w:val="24"/>
          <w:lang w:val="en-US" w:eastAsia="ko-KR"/>
        </w:rPr>
        <w:t>1909825</w:t>
      </w:r>
      <w:r w:rsidR="009E6DB2">
        <w:rPr>
          <w:rFonts w:eastAsia="바탕"/>
          <w:b/>
          <w:noProof/>
          <w:sz w:val="24"/>
          <w:lang w:val="en-US" w:eastAsia="ko-KR"/>
        </w:rPr>
        <w:t>)</w:t>
      </w:r>
    </w:p>
    <w:p w14:paraId="73337CAF" w14:textId="77777777" w:rsidR="00275C7A" w:rsidRPr="000D517F" w:rsidRDefault="00275C7A" w:rsidP="00275C7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9433AD7" w14:textId="77777777" w:rsidR="00275C7A" w:rsidRPr="00F86EEE" w:rsidRDefault="00275C7A" w:rsidP="00275C7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33507EC" w14:textId="392E0F80" w:rsidR="00275C7A" w:rsidRPr="00BF3F3C" w:rsidRDefault="00275C7A" w:rsidP="00275C7A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: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7E3F11">
        <w:rPr>
          <w:rFonts w:ascii="Arial" w:hAnsi="Arial" w:cs="Arial"/>
          <w:b/>
          <w:noProof/>
          <w:sz w:val="28"/>
          <w:szCs w:val="28"/>
          <w:lang w:val="en-US" w:eastAsia="ko-KR"/>
        </w:rPr>
        <w:t>6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.13</w:t>
      </w:r>
      <w:r w:rsidR="00282AD0">
        <w:rPr>
          <w:rFonts w:ascii="Arial" w:hAnsi="Arial" w:cs="Arial"/>
          <w:b/>
          <w:noProof/>
          <w:sz w:val="28"/>
          <w:szCs w:val="28"/>
          <w:lang w:val="en-US" w:eastAsia="ko-KR"/>
        </w:rPr>
        <w:t>.</w:t>
      </w:r>
      <w:r w:rsidR="007E3F11">
        <w:rPr>
          <w:rFonts w:ascii="Arial" w:hAnsi="Arial" w:cs="Arial"/>
          <w:b/>
          <w:noProof/>
          <w:sz w:val="28"/>
          <w:szCs w:val="28"/>
          <w:lang w:val="en-US" w:eastAsia="ko-KR"/>
        </w:rPr>
        <w:t>3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(</w:t>
      </w:r>
      <w:r w:rsidRPr="000D517F">
        <w:rPr>
          <w:rFonts w:ascii="Arial" w:hAnsi="Arial" w:cs="Arial"/>
          <w:b/>
          <w:noProof/>
          <w:sz w:val="28"/>
          <w:szCs w:val="28"/>
          <w:lang w:val="en-US" w:eastAsia="ko-KR"/>
        </w:rPr>
        <w:t>NR_2step_RACH-Core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2686E418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9E6DB2">
        <w:rPr>
          <w:rFonts w:ascii="Arial" w:hAnsi="Arial" w:cs="Arial"/>
          <w:b/>
          <w:noProof/>
          <w:sz w:val="28"/>
          <w:szCs w:val="28"/>
          <w:lang w:val="en-US" w:eastAsia="ko-KR"/>
        </w:rPr>
        <w:t>Need for RAPID MAC CE in payload of msgA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Pr="00493E09" w:rsidRDefault="0013687D" w:rsidP="00493E09">
      <w:pPr>
        <w:pStyle w:val="1"/>
        <w:ind w:left="0" w:firstLine="0"/>
        <w:rPr>
          <w:lang w:val="en-US" w:eastAsia="ko-KR"/>
        </w:rPr>
      </w:pPr>
      <w:r>
        <w:rPr>
          <w:lang w:val="en-US" w:eastAsia="ko-KR"/>
        </w:rPr>
        <w:t>1.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Introduction</w:t>
      </w:r>
    </w:p>
    <w:p w14:paraId="19CE12B8" w14:textId="0184E698" w:rsidR="009E6DB2" w:rsidRPr="009E6DB2" w:rsidRDefault="009E6DB2" w:rsidP="009E6DB2">
      <w:pPr>
        <w:rPr>
          <w:lang w:eastAsia="ko-KR"/>
        </w:rPr>
      </w:pPr>
      <w:r w:rsidRPr="009E6DB2">
        <w:rPr>
          <w:rFonts w:hint="eastAsia"/>
          <w:lang w:eastAsia="ko-KR"/>
        </w:rPr>
        <w:t xml:space="preserve">At </w:t>
      </w:r>
      <w:r>
        <w:rPr>
          <w:lang w:eastAsia="ko-KR"/>
        </w:rPr>
        <w:t>RAN1</w:t>
      </w:r>
      <w:r w:rsidR="00497CC9">
        <w:rPr>
          <w:lang w:eastAsia="ko-KR"/>
        </w:rPr>
        <w:t xml:space="preserve"> meeting</w:t>
      </w:r>
      <w:r>
        <w:rPr>
          <w:lang w:eastAsia="ko-KR"/>
        </w:rPr>
        <w:t>, the following agreements were</w:t>
      </w:r>
      <w:r w:rsidR="00497CC9">
        <w:rPr>
          <w:lang w:eastAsia="ko-KR"/>
        </w:rPr>
        <w:t xml:space="preserve"> separately</w:t>
      </w:r>
      <w:r>
        <w:rPr>
          <w:lang w:eastAsia="ko-KR"/>
        </w:rPr>
        <w:t xml:space="preserve"> </w:t>
      </w:r>
      <w:r w:rsidR="001A5A9C">
        <w:rPr>
          <w:lang w:eastAsia="ko-KR"/>
        </w:rPr>
        <w:t>made</w:t>
      </w:r>
      <w:r>
        <w:rPr>
          <w:lang w:eastAsia="ko-KR"/>
        </w:rPr>
        <w:t>:</w:t>
      </w:r>
    </w:p>
    <w:p w14:paraId="4C07D116" w14:textId="515A26A0" w:rsidR="009E6DB2" w:rsidRPr="00B62C26" w:rsidRDefault="009E6DB2" w:rsidP="009E6DB2">
      <w:pPr>
        <w:rPr>
          <w:lang w:eastAsia="x-none"/>
        </w:rPr>
      </w:pPr>
      <w:r w:rsidRPr="00497CC9">
        <w:rPr>
          <w:highlight w:val="green"/>
          <w:lang w:eastAsia="x-none"/>
        </w:rPr>
        <w:t>Agreements</w:t>
      </w:r>
      <w:r w:rsidR="00497CC9" w:rsidRPr="00497CC9">
        <w:rPr>
          <w:highlight w:val="green"/>
          <w:lang w:eastAsia="x-none"/>
        </w:rPr>
        <w:t xml:space="preserve"> @RAN1 </w:t>
      </w:r>
      <w:r w:rsidR="00497CC9" w:rsidRPr="00497CC9">
        <w:rPr>
          <w:highlight w:val="green"/>
          <w:lang w:eastAsia="ko-KR"/>
        </w:rPr>
        <w:t>#96bis</w:t>
      </w:r>
      <w:r w:rsidRPr="00497CC9">
        <w:rPr>
          <w:highlight w:val="green"/>
          <w:lang w:eastAsia="x-none"/>
        </w:rPr>
        <w:t>:</w:t>
      </w:r>
    </w:p>
    <w:p w14:paraId="62ED165A" w14:textId="77777777" w:rsidR="009E6DB2" w:rsidRPr="00B62C26" w:rsidRDefault="009E6DB2" w:rsidP="009E6DB2">
      <w:pPr>
        <w:pStyle w:val="a6"/>
        <w:numPr>
          <w:ilvl w:val="0"/>
          <w:numId w:val="16"/>
        </w:numPr>
        <w:autoSpaceDE w:val="0"/>
        <w:autoSpaceDN w:val="0"/>
        <w:adjustRightInd w:val="0"/>
        <w:snapToGrid w:val="0"/>
        <w:spacing w:after="0" w:line="240" w:lineRule="auto"/>
        <w:ind w:leftChars="0"/>
        <w:contextualSpacing/>
      </w:pPr>
      <w:r w:rsidRPr="009E6DB2">
        <w:rPr>
          <w:highlight w:val="yellow"/>
        </w:rPr>
        <w:t>PUSCH resource unit</w:t>
      </w:r>
      <w:r w:rsidRPr="00B62C26">
        <w:t xml:space="preserve"> for 2-step RACH is defined as</w:t>
      </w:r>
    </w:p>
    <w:p w14:paraId="3C7F60F9" w14:textId="77777777" w:rsidR="009E6DB2" w:rsidRPr="00B62C26" w:rsidRDefault="009E6DB2" w:rsidP="009E6DB2">
      <w:pPr>
        <w:pStyle w:val="a6"/>
        <w:numPr>
          <w:ilvl w:val="1"/>
          <w:numId w:val="16"/>
        </w:numPr>
        <w:autoSpaceDE w:val="0"/>
        <w:autoSpaceDN w:val="0"/>
        <w:adjustRightInd w:val="0"/>
        <w:snapToGrid w:val="0"/>
        <w:spacing w:after="0" w:line="240" w:lineRule="auto"/>
        <w:ind w:leftChars="0"/>
        <w:contextualSpacing/>
      </w:pPr>
      <w:r w:rsidRPr="009E6DB2">
        <w:rPr>
          <w:rFonts w:eastAsia="SimSun" w:hint="eastAsia"/>
          <w:highlight w:val="yellow"/>
          <w:lang w:eastAsia="zh-CN"/>
        </w:rPr>
        <w:t xml:space="preserve">The </w:t>
      </w:r>
      <w:r w:rsidRPr="009E6DB2">
        <w:rPr>
          <w:rFonts w:eastAsia="SimSun"/>
          <w:highlight w:val="yellow"/>
          <w:lang w:eastAsia="zh-CN"/>
        </w:rPr>
        <w:t>PUSCH occasion</w:t>
      </w:r>
      <w:r w:rsidRPr="009E6DB2">
        <w:rPr>
          <w:rFonts w:eastAsia="SimSun" w:hint="eastAsia"/>
          <w:highlight w:val="yellow"/>
          <w:lang w:eastAsia="zh-CN"/>
        </w:rPr>
        <w:t xml:space="preserve"> </w:t>
      </w:r>
      <w:r w:rsidRPr="009E6DB2">
        <w:rPr>
          <w:rFonts w:eastAsia="SimSun"/>
          <w:highlight w:val="yellow"/>
          <w:lang w:eastAsia="zh-CN"/>
        </w:rPr>
        <w:t>and DMRS port / DMRS sequence used for</w:t>
      </w:r>
      <w:r w:rsidRPr="009E6DB2">
        <w:rPr>
          <w:rFonts w:eastAsia="SimSun" w:hint="eastAsia"/>
          <w:highlight w:val="yellow"/>
          <w:lang w:eastAsia="zh-CN"/>
        </w:rPr>
        <w:t xml:space="preserve"> </w:t>
      </w:r>
      <w:r w:rsidRPr="009E6DB2">
        <w:rPr>
          <w:rFonts w:eastAsia="SimSun"/>
          <w:highlight w:val="yellow"/>
          <w:lang w:eastAsia="zh-CN"/>
        </w:rPr>
        <w:t xml:space="preserve">an </w:t>
      </w:r>
      <w:proofErr w:type="spellStart"/>
      <w:r w:rsidRPr="009E6DB2">
        <w:rPr>
          <w:rFonts w:eastAsia="SimSun"/>
          <w:highlight w:val="yellow"/>
          <w:lang w:eastAsia="zh-CN"/>
        </w:rPr>
        <w:t>msgA</w:t>
      </w:r>
      <w:proofErr w:type="spellEnd"/>
      <w:r w:rsidRPr="009E6DB2">
        <w:rPr>
          <w:rFonts w:eastAsia="SimSun"/>
          <w:highlight w:val="yellow"/>
          <w:lang w:eastAsia="zh-CN"/>
        </w:rPr>
        <w:t xml:space="preserve"> </w:t>
      </w:r>
      <w:r w:rsidRPr="009E6DB2">
        <w:rPr>
          <w:rFonts w:eastAsia="SimSun" w:hint="eastAsia"/>
          <w:highlight w:val="yellow"/>
          <w:lang w:eastAsia="zh-CN"/>
        </w:rPr>
        <w:t>payload transmission</w:t>
      </w:r>
      <w:r w:rsidRPr="00B62C26">
        <w:rPr>
          <w:rFonts w:eastAsia="SimSun" w:hint="eastAsia"/>
          <w:lang w:eastAsia="zh-CN"/>
        </w:rPr>
        <w:t>.</w:t>
      </w:r>
    </w:p>
    <w:p w14:paraId="7DB807F8" w14:textId="77777777" w:rsidR="009E6DB2" w:rsidRPr="00B62C26" w:rsidRDefault="009E6DB2" w:rsidP="009E6DB2">
      <w:pPr>
        <w:pStyle w:val="a6"/>
        <w:numPr>
          <w:ilvl w:val="2"/>
          <w:numId w:val="16"/>
        </w:numPr>
        <w:autoSpaceDE w:val="0"/>
        <w:autoSpaceDN w:val="0"/>
        <w:adjustRightInd w:val="0"/>
        <w:snapToGrid w:val="0"/>
        <w:spacing w:after="0" w:line="240" w:lineRule="auto"/>
        <w:ind w:leftChars="0"/>
        <w:contextualSpacing/>
      </w:pPr>
      <w:r w:rsidRPr="00B62C26">
        <w:rPr>
          <w:rFonts w:eastAsia="SimSun"/>
          <w:lang w:eastAsia="zh-CN"/>
        </w:rPr>
        <w:t xml:space="preserve">FFS support only one or both of DMRS port / DMRS sequence </w:t>
      </w:r>
    </w:p>
    <w:p w14:paraId="1816BB4B" w14:textId="77777777" w:rsidR="009E6DB2" w:rsidRPr="0051785C" w:rsidRDefault="009E6DB2" w:rsidP="009E6DB2">
      <w:pPr>
        <w:pStyle w:val="a6"/>
        <w:numPr>
          <w:ilvl w:val="2"/>
          <w:numId w:val="16"/>
        </w:numPr>
        <w:autoSpaceDE w:val="0"/>
        <w:autoSpaceDN w:val="0"/>
        <w:adjustRightInd w:val="0"/>
        <w:snapToGrid w:val="0"/>
        <w:spacing w:after="0" w:line="240" w:lineRule="auto"/>
        <w:ind w:leftChars="0"/>
        <w:contextualSpacing/>
      </w:pPr>
      <w:r w:rsidRPr="00B62C26">
        <w:rPr>
          <w:rFonts w:eastAsia="SimSun"/>
          <w:lang w:eastAsia="zh-CN"/>
        </w:rPr>
        <w:t>The DMRS sequence generation mechanism should follow Rel.15.</w:t>
      </w:r>
    </w:p>
    <w:p w14:paraId="41FE451C" w14:textId="77777777" w:rsidR="0051785C" w:rsidRPr="00B62C26" w:rsidRDefault="0051785C" w:rsidP="0051785C">
      <w:pPr>
        <w:pStyle w:val="a6"/>
        <w:autoSpaceDE w:val="0"/>
        <w:autoSpaceDN w:val="0"/>
        <w:adjustRightInd w:val="0"/>
        <w:snapToGrid w:val="0"/>
        <w:spacing w:after="0" w:line="240" w:lineRule="auto"/>
        <w:ind w:leftChars="0" w:left="2160"/>
        <w:contextualSpacing/>
      </w:pPr>
    </w:p>
    <w:p w14:paraId="3939F8AC" w14:textId="77777777" w:rsidR="009E6DB2" w:rsidRPr="004C4D62" w:rsidRDefault="009E6DB2" w:rsidP="009E6DB2">
      <w:pPr>
        <w:rPr>
          <w:highlight w:val="darkYellow"/>
        </w:rPr>
      </w:pPr>
      <w:r w:rsidRPr="004C4D62">
        <w:rPr>
          <w:highlight w:val="darkYellow"/>
        </w:rPr>
        <w:t>Working assumption:</w:t>
      </w:r>
    </w:p>
    <w:p w14:paraId="0005A033" w14:textId="77777777" w:rsidR="009E6DB2" w:rsidRPr="009E6DB2" w:rsidRDefault="009E6DB2" w:rsidP="009E6DB2">
      <w:pPr>
        <w:pStyle w:val="a6"/>
        <w:widowControl w:val="0"/>
        <w:numPr>
          <w:ilvl w:val="0"/>
          <w:numId w:val="16"/>
        </w:numPr>
        <w:spacing w:after="0" w:line="240" w:lineRule="auto"/>
        <w:ind w:leftChars="0"/>
        <w:contextualSpacing/>
        <w:rPr>
          <w:bCs/>
          <w:highlight w:val="yellow"/>
          <w:lang w:eastAsia="zh-CN"/>
        </w:rPr>
      </w:pPr>
      <w:r w:rsidRPr="009E6DB2">
        <w:rPr>
          <w:rFonts w:hint="eastAsia"/>
          <w:bCs/>
          <w:highlight w:val="yellow"/>
          <w:lang w:eastAsia="zh-CN"/>
        </w:rPr>
        <w:t xml:space="preserve">At least support one-to-one </w:t>
      </w:r>
      <w:r w:rsidRPr="009E6DB2">
        <w:rPr>
          <w:bCs/>
          <w:highlight w:val="yellow"/>
          <w:lang w:eastAsia="zh-CN"/>
        </w:rPr>
        <w:t>and multiple-to-one</w:t>
      </w:r>
      <w:r w:rsidRPr="009E6DB2">
        <w:rPr>
          <w:rFonts w:hint="eastAsia"/>
          <w:bCs/>
          <w:highlight w:val="yellow"/>
          <w:lang w:eastAsia="zh-CN"/>
        </w:rPr>
        <w:t xml:space="preserve"> mapping between preambles </w:t>
      </w:r>
      <w:r w:rsidRPr="009E6DB2">
        <w:rPr>
          <w:bCs/>
          <w:highlight w:val="yellow"/>
          <w:lang w:eastAsia="zh-CN"/>
        </w:rPr>
        <w:t>in each RO</w:t>
      </w:r>
      <w:r w:rsidRPr="009E6DB2">
        <w:rPr>
          <w:rFonts w:hint="eastAsia"/>
          <w:bCs/>
          <w:highlight w:val="yellow"/>
          <w:lang w:eastAsia="zh-CN"/>
        </w:rPr>
        <w:t xml:space="preserve"> and </w:t>
      </w:r>
      <w:r w:rsidRPr="009E6DB2">
        <w:rPr>
          <w:bCs/>
          <w:highlight w:val="yellow"/>
          <w:lang w:eastAsia="zh-CN"/>
        </w:rPr>
        <w:t>associated PUSCH resource unit.</w:t>
      </w:r>
    </w:p>
    <w:p w14:paraId="72DF8377" w14:textId="77777777" w:rsidR="009E6DB2" w:rsidRPr="004C4D62" w:rsidRDefault="009E6DB2" w:rsidP="009E6DB2">
      <w:pPr>
        <w:pStyle w:val="a6"/>
        <w:widowControl w:val="0"/>
        <w:numPr>
          <w:ilvl w:val="1"/>
          <w:numId w:val="16"/>
        </w:numPr>
        <w:spacing w:after="0" w:line="240" w:lineRule="auto"/>
        <w:ind w:leftChars="0"/>
        <w:contextualSpacing/>
        <w:rPr>
          <w:bCs/>
          <w:lang w:eastAsia="zh-CN"/>
        </w:rPr>
      </w:pPr>
      <w:r w:rsidRPr="004C4D62">
        <w:rPr>
          <w:bCs/>
          <w:lang w:eastAsia="zh-CN"/>
        </w:rPr>
        <w:t>Configurable number of preambles (including one or multiple) mapped to one PUSCH resource unit</w:t>
      </w:r>
    </w:p>
    <w:p w14:paraId="03C35C41" w14:textId="77777777" w:rsidR="009E6DB2" w:rsidRPr="004C4D62" w:rsidRDefault="009E6DB2" w:rsidP="009E6DB2">
      <w:pPr>
        <w:pStyle w:val="a6"/>
        <w:widowControl w:val="0"/>
        <w:numPr>
          <w:ilvl w:val="1"/>
          <w:numId w:val="16"/>
        </w:numPr>
        <w:spacing w:after="0" w:line="240" w:lineRule="auto"/>
        <w:ind w:leftChars="0"/>
        <w:contextualSpacing/>
        <w:rPr>
          <w:lang w:eastAsia="zh-CN"/>
        </w:rPr>
      </w:pPr>
      <w:r w:rsidRPr="004C4D62">
        <w:rPr>
          <w:bCs/>
          <w:lang w:eastAsia="zh-CN"/>
        </w:rPr>
        <w:t>FFS one-to-multiple mapping</w:t>
      </w:r>
    </w:p>
    <w:p w14:paraId="1FE9431D" w14:textId="5FACC62E" w:rsidR="009E6DB2" w:rsidRPr="00497CC9" w:rsidRDefault="009E6DB2" w:rsidP="006F49CE">
      <w:pPr>
        <w:pStyle w:val="a6"/>
        <w:widowControl w:val="0"/>
        <w:numPr>
          <w:ilvl w:val="0"/>
          <w:numId w:val="16"/>
        </w:numPr>
        <w:spacing w:after="288" w:line="240" w:lineRule="auto"/>
        <w:ind w:leftChars="0" w:left="714" w:hanging="357"/>
        <w:contextualSpacing/>
        <w:rPr>
          <w:lang w:eastAsia="zh-CN"/>
        </w:rPr>
      </w:pPr>
      <w:r w:rsidRPr="004C4D62">
        <w:rPr>
          <w:bCs/>
          <w:lang w:eastAsia="zh-CN"/>
        </w:rPr>
        <w:t>Companies are strongly encouraged to perform additional evaluations/analysis</w:t>
      </w:r>
    </w:p>
    <w:p w14:paraId="628EFDD4" w14:textId="51AEBF2C" w:rsidR="00497CC9" w:rsidRDefault="00497CC9" w:rsidP="00497CC9">
      <w:pPr>
        <w:widowControl w:val="0"/>
        <w:spacing w:after="288" w:line="240" w:lineRule="auto"/>
        <w:contextualSpacing/>
        <w:rPr>
          <w:rFonts w:eastAsiaTheme="minorEastAsia"/>
          <w:lang w:eastAsia="ko-KR"/>
        </w:rPr>
      </w:pPr>
      <w:r w:rsidRPr="00497CC9">
        <w:rPr>
          <w:rFonts w:eastAsiaTheme="minorEastAsia" w:hint="eastAsia"/>
          <w:highlight w:val="green"/>
          <w:lang w:eastAsia="ko-KR"/>
        </w:rPr>
        <w:t>A</w:t>
      </w:r>
      <w:r w:rsidRPr="00497CC9">
        <w:rPr>
          <w:rFonts w:eastAsiaTheme="minorEastAsia"/>
          <w:highlight w:val="green"/>
          <w:lang w:eastAsia="ko-KR"/>
        </w:rPr>
        <w:t>greements @RAN1 #98:</w:t>
      </w:r>
    </w:p>
    <w:p w14:paraId="37DBEA8D" w14:textId="5DECF12E" w:rsidR="00497CC9" w:rsidRPr="00497CC9" w:rsidRDefault="00497CC9" w:rsidP="00497CC9">
      <w:pPr>
        <w:pStyle w:val="a6"/>
        <w:numPr>
          <w:ilvl w:val="0"/>
          <w:numId w:val="16"/>
        </w:numPr>
        <w:autoSpaceDE w:val="0"/>
        <w:autoSpaceDN w:val="0"/>
        <w:adjustRightInd w:val="0"/>
        <w:snapToGrid w:val="0"/>
        <w:spacing w:after="0" w:line="240" w:lineRule="auto"/>
        <w:ind w:leftChars="0"/>
        <w:contextualSpacing/>
        <w:rPr>
          <w:highlight w:val="yellow"/>
        </w:rPr>
      </w:pPr>
      <w:r w:rsidRPr="00497CC9">
        <w:rPr>
          <w:highlight w:val="yellow"/>
        </w:rPr>
        <w:t>Confirm the working assumption that both one-to-one and multiple-to-one mapping between preambles in each RO and associated PUSCH resource unit (PRU) are supported</w:t>
      </w:r>
    </w:p>
    <w:p w14:paraId="0AC1E1F1" w14:textId="65ED58A9" w:rsidR="00497CC9" w:rsidRPr="00497CC9" w:rsidRDefault="00497CC9" w:rsidP="00497CC9">
      <w:pPr>
        <w:pStyle w:val="a6"/>
        <w:numPr>
          <w:ilvl w:val="1"/>
          <w:numId w:val="16"/>
        </w:numPr>
        <w:autoSpaceDE w:val="0"/>
        <w:autoSpaceDN w:val="0"/>
        <w:adjustRightInd w:val="0"/>
        <w:snapToGrid w:val="0"/>
        <w:spacing w:after="0" w:line="240" w:lineRule="auto"/>
        <w:ind w:leftChars="0"/>
        <w:contextualSpacing/>
        <w:rPr>
          <w:rFonts w:eastAsia="SimSun"/>
          <w:lang w:eastAsia="zh-CN"/>
        </w:rPr>
      </w:pPr>
      <w:r w:rsidRPr="00497CC9">
        <w:rPr>
          <w:rFonts w:eastAsia="SimSun"/>
          <w:lang w:eastAsia="zh-CN"/>
        </w:rPr>
        <w:t>Configurable number of preambles (including one or multiple) mapped to one PRU, explicitly or implicitly</w:t>
      </w:r>
    </w:p>
    <w:p w14:paraId="4F24CBE4" w14:textId="5D6F3B43" w:rsidR="00497CC9" w:rsidRPr="00497CC9" w:rsidRDefault="00497CC9" w:rsidP="00497CC9">
      <w:pPr>
        <w:pStyle w:val="a6"/>
        <w:numPr>
          <w:ilvl w:val="1"/>
          <w:numId w:val="16"/>
        </w:numPr>
        <w:autoSpaceDE w:val="0"/>
        <w:autoSpaceDN w:val="0"/>
        <w:adjustRightInd w:val="0"/>
        <w:snapToGrid w:val="0"/>
        <w:spacing w:after="0" w:line="240" w:lineRule="auto"/>
        <w:ind w:leftChars="0"/>
        <w:contextualSpacing/>
        <w:rPr>
          <w:rFonts w:eastAsia="SimSun"/>
          <w:lang w:eastAsia="zh-CN"/>
        </w:rPr>
      </w:pPr>
      <w:r w:rsidRPr="00497CC9">
        <w:rPr>
          <w:rFonts w:eastAsia="SimSun"/>
          <w:lang w:eastAsia="zh-CN"/>
        </w:rPr>
        <w:t>FFS 1-to-multiple mapping</w:t>
      </w:r>
    </w:p>
    <w:p w14:paraId="2F97DCD8" w14:textId="77777777" w:rsidR="00497CC9" w:rsidRPr="00497CC9" w:rsidRDefault="00497CC9" w:rsidP="00497CC9">
      <w:pPr>
        <w:widowControl w:val="0"/>
        <w:spacing w:after="288" w:line="240" w:lineRule="auto"/>
        <w:contextualSpacing/>
        <w:rPr>
          <w:rFonts w:eastAsiaTheme="minorEastAsia"/>
          <w:lang w:eastAsia="ko-KR"/>
        </w:rPr>
      </w:pPr>
    </w:p>
    <w:p w14:paraId="1DA9F9C5" w14:textId="3305C7CC" w:rsidR="0050551D" w:rsidRDefault="0050551D" w:rsidP="0050551D">
      <w:pPr>
        <w:rPr>
          <w:lang w:eastAsia="ko-KR"/>
        </w:rPr>
      </w:pPr>
      <w:r>
        <w:t>In this contribution, we’d like to</w:t>
      </w:r>
      <w:r w:rsidR="00FF525C">
        <w:t xml:space="preserve"> discuss</w:t>
      </w:r>
      <w:r w:rsidR="009E6DB2">
        <w:t xml:space="preserve"> the need for pairing between preamble and payload of </w:t>
      </w:r>
      <w:proofErr w:type="spellStart"/>
      <w:r w:rsidR="009E6DB2">
        <w:t>msgA</w:t>
      </w:r>
      <w:proofErr w:type="spellEnd"/>
      <w:r w:rsidR="009E6DB2">
        <w:t>,</w:t>
      </w:r>
      <w:r w:rsidR="00FF525C">
        <w:t xml:space="preserve"> and</w:t>
      </w:r>
      <w:r w:rsidR="009E6DB2">
        <w:t xml:space="preserve"> suggest to include RAPID MAC CE in </w:t>
      </w:r>
      <w:proofErr w:type="spellStart"/>
      <w:r w:rsidR="009E6DB2">
        <w:t>MsgA</w:t>
      </w:r>
      <w:proofErr w:type="spellEnd"/>
      <w:r>
        <w:rPr>
          <w:lang w:eastAsia="ko-KR"/>
        </w:rPr>
        <w:t>.</w:t>
      </w:r>
    </w:p>
    <w:p w14:paraId="4C4B8D8D" w14:textId="5DA402EC" w:rsidR="00EE4C55" w:rsidRDefault="00F82D14" w:rsidP="00280487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2" w:name="_Toc476230925"/>
    </w:p>
    <w:bookmarkEnd w:id="2"/>
    <w:p w14:paraId="21CF6277" w14:textId="7EF7786E" w:rsidR="00A55528" w:rsidRDefault="009E6DB2" w:rsidP="00DE3ACC">
      <w:pPr>
        <w:rPr>
          <w:lang w:eastAsia="ko-KR"/>
        </w:rPr>
      </w:pPr>
      <w:r>
        <w:rPr>
          <w:lang w:eastAsia="ko-KR"/>
        </w:rPr>
        <w:t>According to the agreements at RAN2#105bis</w:t>
      </w:r>
      <w:r w:rsidR="00986490">
        <w:rPr>
          <w:lang w:eastAsia="ko-KR"/>
        </w:rPr>
        <w:t xml:space="preserve">, </w:t>
      </w:r>
      <w:proofErr w:type="spellStart"/>
      <w:r w:rsidR="000C2A9B">
        <w:rPr>
          <w:lang w:eastAsia="ko-KR"/>
        </w:rPr>
        <w:t>msgA</w:t>
      </w:r>
      <w:proofErr w:type="spellEnd"/>
      <w:r w:rsidR="000C2A9B">
        <w:rPr>
          <w:lang w:eastAsia="ko-KR"/>
        </w:rPr>
        <w:t xml:space="preserve"> of</w:t>
      </w:r>
      <w:r w:rsidR="00986490">
        <w:rPr>
          <w:lang w:eastAsia="ko-KR"/>
        </w:rPr>
        <w:t xml:space="preserve"> the 2-step RACH should contain </w:t>
      </w:r>
      <w:r w:rsidR="00E71FA8" w:rsidRPr="00E71FA8">
        <w:rPr>
          <w:lang w:eastAsia="ko-KR"/>
        </w:rPr>
        <w:t>the equivalent contents of msg3 of 4-step RACH</w:t>
      </w:r>
      <w:r w:rsidR="00E71FA8">
        <w:rPr>
          <w:lang w:eastAsia="ko-KR"/>
        </w:rPr>
        <w:t xml:space="preserve"> consisting of</w:t>
      </w:r>
      <w:r w:rsidR="00E71FA8" w:rsidRPr="00E71FA8">
        <w:rPr>
          <w:lang w:eastAsia="ko-KR"/>
        </w:rPr>
        <w:t xml:space="preserve"> </w:t>
      </w:r>
      <w:r w:rsidR="00986490">
        <w:rPr>
          <w:lang w:eastAsia="ko-KR"/>
        </w:rPr>
        <w:t>the CCCH MAC SDU</w:t>
      </w:r>
      <w:r w:rsidR="000C2A9B">
        <w:rPr>
          <w:lang w:eastAsia="ko-KR"/>
        </w:rPr>
        <w:t>,</w:t>
      </w:r>
      <w:r w:rsidR="00986490">
        <w:rPr>
          <w:lang w:eastAsia="ko-KR"/>
        </w:rPr>
        <w:t xml:space="preserve"> or MAC SDU and C-RNTI MAC CE depending on whether </w:t>
      </w:r>
      <w:r w:rsidR="009E7781">
        <w:rPr>
          <w:lang w:eastAsia="ko-KR"/>
        </w:rPr>
        <w:t xml:space="preserve">or not </w:t>
      </w:r>
      <w:r w:rsidR="00986490">
        <w:rPr>
          <w:lang w:eastAsia="ko-KR"/>
        </w:rPr>
        <w:t>the transmission</w:t>
      </w:r>
      <w:r w:rsidR="00986490" w:rsidRPr="00986490">
        <w:rPr>
          <w:lang w:eastAsia="ko-KR"/>
        </w:rPr>
        <w:t xml:space="preserve"> </w:t>
      </w:r>
      <w:r w:rsidR="00986490">
        <w:rPr>
          <w:lang w:eastAsia="ko-KR"/>
        </w:rPr>
        <w:t xml:space="preserve">of </w:t>
      </w:r>
      <w:proofErr w:type="spellStart"/>
      <w:r w:rsidR="00986490">
        <w:rPr>
          <w:lang w:eastAsia="ko-KR"/>
        </w:rPr>
        <w:t>msgA</w:t>
      </w:r>
      <w:proofErr w:type="spellEnd"/>
      <w:r w:rsidR="00986490">
        <w:rPr>
          <w:lang w:eastAsia="ko-KR"/>
        </w:rPr>
        <w:t xml:space="preserve"> is made for CCCH logical channel. </w:t>
      </w:r>
      <w:r w:rsidR="0062603B">
        <w:rPr>
          <w:lang w:eastAsia="ko-KR"/>
        </w:rPr>
        <w:t>H</w:t>
      </w:r>
      <w:r w:rsidR="00FF525C">
        <w:rPr>
          <w:lang w:eastAsia="ko-KR"/>
        </w:rPr>
        <w:t xml:space="preserve">owever, </w:t>
      </w:r>
      <w:r w:rsidR="000C2A9B">
        <w:rPr>
          <w:lang w:eastAsia="ko-KR"/>
        </w:rPr>
        <w:t>we should</w:t>
      </w:r>
      <w:r w:rsidR="0062603B">
        <w:rPr>
          <w:lang w:eastAsia="ko-KR"/>
        </w:rPr>
        <w:t xml:space="preserve"> additionally</w:t>
      </w:r>
      <w:r w:rsidR="000C2A9B">
        <w:rPr>
          <w:lang w:eastAsia="ko-KR"/>
        </w:rPr>
        <w:t xml:space="preserve"> consider </w:t>
      </w:r>
      <w:r w:rsidR="00FF525C">
        <w:rPr>
          <w:lang w:eastAsia="ko-KR"/>
        </w:rPr>
        <w:t xml:space="preserve">the point </w:t>
      </w:r>
      <w:r w:rsidR="000C2A9B">
        <w:rPr>
          <w:lang w:eastAsia="ko-KR"/>
        </w:rPr>
        <w:t xml:space="preserve">that the UE </w:t>
      </w:r>
      <w:r w:rsidR="00603D37">
        <w:rPr>
          <w:lang w:eastAsia="ko-KR"/>
        </w:rPr>
        <w:t>in</w:t>
      </w:r>
      <w:r w:rsidR="00AD2143">
        <w:rPr>
          <w:lang w:eastAsia="ko-KR"/>
        </w:rPr>
        <w:t xml:space="preserve"> 2-step RAC</w:t>
      </w:r>
      <w:r w:rsidR="00986490">
        <w:rPr>
          <w:lang w:eastAsia="ko-KR"/>
        </w:rPr>
        <w:t>H</w:t>
      </w:r>
      <w:r w:rsidR="000C2A9B">
        <w:rPr>
          <w:lang w:eastAsia="ko-KR"/>
        </w:rPr>
        <w:t xml:space="preserve"> </w:t>
      </w:r>
      <w:r w:rsidR="00AD2143">
        <w:rPr>
          <w:lang w:eastAsia="ko-KR"/>
        </w:rPr>
        <w:t xml:space="preserve">sequentially transmits the preamble and payload of </w:t>
      </w:r>
      <w:proofErr w:type="spellStart"/>
      <w:r w:rsidR="00AD2143">
        <w:rPr>
          <w:lang w:eastAsia="ko-KR"/>
        </w:rPr>
        <w:t>msgA</w:t>
      </w:r>
      <w:proofErr w:type="spellEnd"/>
      <w:r w:rsidR="00AD2143">
        <w:rPr>
          <w:lang w:eastAsia="ko-KR"/>
        </w:rPr>
        <w:t xml:space="preserve"> on </w:t>
      </w:r>
      <w:r w:rsidR="00603D37">
        <w:rPr>
          <w:lang w:eastAsia="ko-KR"/>
        </w:rPr>
        <w:t xml:space="preserve">each </w:t>
      </w:r>
      <w:r w:rsidR="0081057C">
        <w:rPr>
          <w:lang w:eastAsia="ko-KR"/>
        </w:rPr>
        <w:t xml:space="preserve">contention-based </w:t>
      </w:r>
      <w:r w:rsidR="00603D37">
        <w:rPr>
          <w:lang w:eastAsia="ko-KR"/>
        </w:rPr>
        <w:t>resource region</w:t>
      </w:r>
      <w:r w:rsidR="00AD2143">
        <w:rPr>
          <w:lang w:eastAsia="ko-KR"/>
        </w:rPr>
        <w:t>.</w:t>
      </w:r>
      <w:r w:rsidR="00AC5EBF">
        <w:rPr>
          <w:lang w:eastAsia="ko-KR"/>
        </w:rPr>
        <w:t xml:space="preserve"> </w:t>
      </w:r>
      <w:r w:rsidR="00497CC9">
        <w:rPr>
          <w:lang w:eastAsia="ko-KR"/>
        </w:rPr>
        <w:t>According to the agreements at RAN1 #98</w:t>
      </w:r>
      <w:r w:rsidR="0062603B">
        <w:rPr>
          <w:lang w:eastAsia="ko-KR"/>
        </w:rPr>
        <w:t>,</w:t>
      </w:r>
      <w:r>
        <w:rPr>
          <w:lang w:eastAsia="ko-KR"/>
        </w:rPr>
        <w:t xml:space="preserve"> </w:t>
      </w:r>
      <w:r w:rsidR="005D4D7E">
        <w:rPr>
          <w:lang w:eastAsia="ko-KR"/>
        </w:rPr>
        <w:t>RAN1</w:t>
      </w:r>
      <w:r w:rsidR="00497CC9">
        <w:rPr>
          <w:lang w:eastAsia="ko-KR"/>
        </w:rPr>
        <w:t xml:space="preserve"> confirms</w:t>
      </w:r>
      <w:r w:rsidR="0062603B">
        <w:rPr>
          <w:lang w:eastAsia="ko-KR"/>
        </w:rPr>
        <w:t xml:space="preserve"> </w:t>
      </w:r>
      <w:r w:rsidR="00497CC9">
        <w:rPr>
          <w:lang w:eastAsia="ko-KR"/>
        </w:rPr>
        <w:t xml:space="preserve">the working assumption that both </w:t>
      </w:r>
      <w:r>
        <w:rPr>
          <w:lang w:eastAsia="ko-KR"/>
        </w:rPr>
        <w:t>one-to-one and multiple-to-one mapping between preambles in each RO and associated PUSCH resource unit</w:t>
      </w:r>
      <w:r w:rsidR="00497CC9">
        <w:rPr>
          <w:lang w:eastAsia="ko-KR"/>
        </w:rPr>
        <w:t xml:space="preserve"> are supported</w:t>
      </w:r>
      <w:r>
        <w:rPr>
          <w:lang w:eastAsia="ko-KR"/>
        </w:rPr>
        <w:t xml:space="preserve">. </w:t>
      </w:r>
    </w:p>
    <w:p w14:paraId="321D6196" w14:textId="77777777" w:rsidR="005D4D7E" w:rsidRDefault="005D4D7E" w:rsidP="005D4D7E">
      <w:pPr>
        <w:rPr>
          <w:b/>
          <w:lang w:eastAsia="ko-KR"/>
        </w:rPr>
      </w:pPr>
      <w:r w:rsidRPr="00A55528">
        <w:rPr>
          <w:b/>
          <w:lang w:eastAsia="ko-KR"/>
        </w:rPr>
        <w:t xml:space="preserve">Observation 1. </w:t>
      </w:r>
      <w:r>
        <w:rPr>
          <w:b/>
          <w:lang w:eastAsia="ko-KR"/>
        </w:rPr>
        <w:t>At RAN1 #98 meeting</w:t>
      </w:r>
      <w:r w:rsidRPr="00A55528">
        <w:rPr>
          <w:b/>
          <w:lang w:eastAsia="ko-KR"/>
        </w:rPr>
        <w:t>,</w:t>
      </w:r>
      <w:r>
        <w:rPr>
          <w:b/>
          <w:lang w:eastAsia="ko-KR"/>
        </w:rPr>
        <w:t xml:space="preserve"> RAN1 has decided to support</w:t>
      </w:r>
      <w:r w:rsidRPr="00A55528">
        <w:rPr>
          <w:b/>
          <w:lang w:eastAsia="ko-KR"/>
        </w:rPr>
        <w:t xml:space="preserve"> </w:t>
      </w:r>
      <w:r>
        <w:rPr>
          <w:b/>
          <w:lang w:eastAsia="ko-KR"/>
        </w:rPr>
        <w:t>both</w:t>
      </w:r>
      <w:r w:rsidRPr="00A55528">
        <w:rPr>
          <w:b/>
          <w:lang w:eastAsia="ko-KR"/>
        </w:rPr>
        <w:t xml:space="preserve"> one-to-one and multiple-to-one mapping between </w:t>
      </w:r>
      <w:r>
        <w:rPr>
          <w:b/>
          <w:lang w:eastAsia="ko-KR"/>
        </w:rPr>
        <w:t>preambles in each RO and associated PUSCH resource unit.</w:t>
      </w:r>
    </w:p>
    <w:p w14:paraId="639626E6" w14:textId="0696019B" w:rsidR="00723A7F" w:rsidRDefault="009E6DB2" w:rsidP="00DE3ACC">
      <w:pPr>
        <w:rPr>
          <w:lang w:eastAsia="ko-KR"/>
        </w:rPr>
      </w:pPr>
      <w:r>
        <w:rPr>
          <w:lang w:eastAsia="ko-KR"/>
        </w:rPr>
        <w:lastRenderedPageBreak/>
        <w:t xml:space="preserve">If the </w:t>
      </w:r>
      <w:r>
        <w:rPr>
          <w:rFonts w:hint="eastAsia"/>
          <w:lang w:eastAsia="ko-KR"/>
        </w:rPr>
        <w:t xml:space="preserve">network configures </w:t>
      </w:r>
      <w:r w:rsidR="006E150C">
        <w:rPr>
          <w:lang w:eastAsia="ko-KR"/>
        </w:rPr>
        <w:t>a</w:t>
      </w:r>
      <w:r>
        <w:rPr>
          <w:rFonts w:hint="eastAsia"/>
          <w:lang w:eastAsia="ko-KR"/>
        </w:rPr>
        <w:t xml:space="preserve"> PUSCH resource unit per preamble</w:t>
      </w:r>
      <w:r>
        <w:rPr>
          <w:lang w:eastAsia="ko-KR"/>
        </w:rPr>
        <w:t>, there is no</w:t>
      </w:r>
      <w:r w:rsidR="0062603B">
        <w:rPr>
          <w:lang w:eastAsia="ko-KR"/>
        </w:rPr>
        <w:t xml:space="preserve"> </w:t>
      </w:r>
      <w:r w:rsidR="00723A7F">
        <w:rPr>
          <w:lang w:eastAsia="ko-KR"/>
        </w:rPr>
        <w:t xml:space="preserve">pairing </w:t>
      </w:r>
      <w:r>
        <w:rPr>
          <w:lang w:eastAsia="ko-KR"/>
        </w:rPr>
        <w:t xml:space="preserve">issue because the network knows </w:t>
      </w:r>
      <w:r w:rsidR="00FE7B04">
        <w:rPr>
          <w:lang w:eastAsia="ko-KR"/>
        </w:rPr>
        <w:t xml:space="preserve">the </w:t>
      </w:r>
      <w:r>
        <w:rPr>
          <w:lang w:eastAsia="ko-KR"/>
        </w:rPr>
        <w:t>payload received on the PUSCH resource unit</w:t>
      </w:r>
      <w:r w:rsidR="00FE7B04">
        <w:rPr>
          <w:lang w:eastAsia="ko-KR"/>
        </w:rPr>
        <w:t xml:space="preserve"> associated with </w:t>
      </w:r>
      <w:r w:rsidR="0062603B">
        <w:rPr>
          <w:lang w:eastAsia="ko-KR"/>
        </w:rPr>
        <w:t>each</w:t>
      </w:r>
      <w:r w:rsidR="00FE7B04">
        <w:rPr>
          <w:lang w:eastAsia="ko-KR"/>
        </w:rPr>
        <w:t xml:space="preserve"> preamble</w:t>
      </w:r>
      <w:r>
        <w:rPr>
          <w:rFonts w:hint="eastAsia"/>
          <w:lang w:eastAsia="ko-KR"/>
        </w:rPr>
        <w:t xml:space="preserve">. </w:t>
      </w:r>
      <w:r w:rsidR="00FE7B04">
        <w:rPr>
          <w:lang w:eastAsia="ko-KR"/>
        </w:rPr>
        <w:t xml:space="preserve">However, if the network configures </w:t>
      </w:r>
      <w:r w:rsidR="006E150C">
        <w:rPr>
          <w:lang w:eastAsia="ko-KR"/>
        </w:rPr>
        <w:t>association</w:t>
      </w:r>
      <w:r w:rsidR="0062603B">
        <w:rPr>
          <w:lang w:eastAsia="ko-KR"/>
        </w:rPr>
        <w:t xml:space="preserve"> with multiple preambles for one</w:t>
      </w:r>
      <w:r w:rsidR="00FE7B04">
        <w:rPr>
          <w:lang w:eastAsia="ko-KR"/>
        </w:rPr>
        <w:t xml:space="preserve"> PUSCH resource unit, </w:t>
      </w:r>
      <w:r w:rsidR="00723A7F">
        <w:rPr>
          <w:lang w:eastAsia="ko-KR"/>
        </w:rPr>
        <w:t xml:space="preserve">we should </w:t>
      </w:r>
      <w:r w:rsidR="006E150C">
        <w:rPr>
          <w:lang w:eastAsia="ko-KR"/>
        </w:rPr>
        <w:t>take into account</w:t>
      </w:r>
      <w:r w:rsidR="00723A7F">
        <w:rPr>
          <w:lang w:eastAsia="ko-KR"/>
        </w:rPr>
        <w:t xml:space="preserve"> </w:t>
      </w:r>
      <w:r w:rsidR="0062603B">
        <w:rPr>
          <w:lang w:eastAsia="ko-KR"/>
        </w:rPr>
        <w:t>the case where</w:t>
      </w:r>
      <w:r w:rsidR="00723A7F">
        <w:rPr>
          <w:lang w:eastAsia="ko-KR"/>
        </w:rPr>
        <w:t xml:space="preserve"> the network receives only one payload for multiple</w:t>
      </w:r>
      <w:r w:rsidR="009E4BE3">
        <w:rPr>
          <w:lang w:eastAsia="ko-KR"/>
        </w:rPr>
        <w:t xml:space="preserve"> preambles. If UEs selecting</w:t>
      </w:r>
      <w:r w:rsidR="00723A7F">
        <w:rPr>
          <w:lang w:eastAsia="ko-KR"/>
        </w:rPr>
        <w:t xml:space="preserve"> the same PUSCH resource unit are located far from each other </w:t>
      </w:r>
      <w:r w:rsidR="0062603B">
        <w:rPr>
          <w:lang w:eastAsia="ko-KR"/>
        </w:rPr>
        <w:t>and/</w:t>
      </w:r>
      <w:r w:rsidR="00723A7F">
        <w:rPr>
          <w:lang w:eastAsia="ko-KR"/>
        </w:rPr>
        <w:t xml:space="preserve">or one of them transmits the payload with higher power than others, it is possible for a </w:t>
      </w:r>
      <w:proofErr w:type="spellStart"/>
      <w:r w:rsidR="00723A7F">
        <w:rPr>
          <w:lang w:eastAsia="ko-KR"/>
        </w:rPr>
        <w:t>gNB</w:t>
      </w:r>
      <w:proofErr w:type="spellEnd"/>
      <w:r w:rsidR="00723A7F">
        <w:rPr>
          <w:lang w:eastAsia="ko-KR"/>
        </w:rPr>
        <w:t xml:space="preserve"> to successfully receive the payload only for the UE.</w:t>
      </w:r>
      <w:r w:rsidR="009E4BE3">
        <w:rPr>
          <w:lang w:eastAsia="ko-KR"/>
        </w:rPr>
        <w:t xml:space="preserve"> Other UEs, which select</w:t>
      </w:r>
      <w:r w:rsidR="0062603B">
        <w:rPr>
          <w:lang w:eastAsia="ko-KR"/>
        </w:rPr>
        <w:t xml:space="preserve"> the same PUSCH resource</w:t>
      </w:r>
      <w:r w:rsidR="00452549">
        <w:rPr>
          <w:lang w:eastAsia="ko-KR"/>
        </w:rPr>
        <w:t xml:space="preserve"> unit</w:t>
      </w:r>
      <w:r w:rsidR="0062603B">
        <w:rPr>
          <w:lang w:eastAsia="ko-KR"/>
        </w:rPr>
        <w:t xml:space="preserve"> associated with different preamble index </w:t>
      </w:r>
      <w:r w:rsidR="00452549">
        <w:rPr>
          <w:lang w:eastAsia="ko-KR"/>
        </w:rPr>
        <w:t>but</w:t>
      </w:r>
      <w:r w:rsidR="0062603B">
        <w:rPr>
          <w:lang w:eastAsia="ko-KR"/>
        </w:rPr>
        <w:t xml:space="preserve"> successfully transmits preamble</w:t>
      </w:r>
      <w:r w:rsidR="00452549">
        <w:rPr>
          <w:lang w:eastAsia="ko-KR"/>
        </w:rPr>
        <w:t xml:space="preserve"> only</w:t>
      </w:r>
      <w:r w:rsidR="0062603B">
        <w:rPr>
          <w:lang w:eastAsia="ko-KR"/>
        </w:rPr>
        <w:t>, can quickly fall back to 4-step RACH</w:t>
      </w:r>
      <w:r w:rsidR="006E150C">
        <w:rPr>
          <w:lang w:eastAsia="ko-KR"/>
        </w:rPr>
        <w:t xml:space="preserve"> </w:t>
      </w:r>
      <w:r w:rsidR="00B06A82">
        <w:rPr>
          <w:lang w:eastAsia="ko-KR"/>
        </w:rPr>
        <w:t>by rec</w:t>
      </w:r>
      <w:r w:rsidR="006E150C">
        <w:rPr>
          <w:lang w:eastAsia="ko-KR"/>
        </w:rPr>
        <w:t xml:space="preserve">eiving the </w:t>
      </w:r>
      <w:proofErr w:type="spellStart"/>
      <w:r w:rsidR="00E76686" w:rsidRPr="00E76686">
        <w:rPr>
          <w:lang w:eastAsia="ko-KR"/>
        </w:rPr>
        <w:t>fallbackRAR</w:t>
      </w:r>
      <w:proofErr w:type="spellEnd"/>
      <w:r w:rsidR="0062603B">
        <w:rPr>
          <w:lang w:eastAsia="ko-KR"/>
        </w:rPr>
        <w:t xml:space="preserve">. </w:t>
      </w:r>
      <w:r w:rsidR="006E150C">
        <w:rPr>
          <w:lang w:eastAsia="ko-KR"/>
        </w:rPr>
        <w:t xml:space="preserve">The best solution is for </w:t>
      </w:r>
      <w:proofErr w:type="spellStart"/>
      <w:r w:rsidR="006E150C">
        <w:rPr>
          <w:lang w:eastAsia="ko-KR"/>
        </w:rPr>
        <w:t>gNB</w:t>
      </w:r>
      <w:proofErr w:type="spellEnd"/>
      <w:r w:rsidR="006E150C">
        <w:rPr>
          <w:lang w:eastAsia="ko-KR"/>
        </w:rPr>
        <w:t xml:space="preserve"> to provide a PUSCH resource unit per preamble for 2-step RACH, but </w:t>
      </w:r>
      <w:r w:rsidR="005D4D7E">
        <w:rPr>
          <w:lang w:eastAsia="ko-KR"/>
        </w:rPr>
        <w:t xml:space="preserve">we should consider the case where </w:t>
      </w:r>
      <w:r w:rsidR="00723A7F">
        <w:rPr>
          <w:lang w:eastAsia="ko-KR"/>
        </w:rPr>
        <w:t>the multiple</w:t>
      </w:r>
      <w:r w:rsidR="0011272C">
        <w:rPr>
          <w:lang w:eastAsia="ko-KR"/>
        </w:rPr>
        <w:t>-</w:t>
      </w:r>
      <w:r w:rsidR="00723A7F">
        <w:rPr>
          <w:lang w:eastAsia="ko-KR"/>
        </w:rPr>
        <w:t>to</w:t>
      </w:r>
      <w:r w:rsidR="0011272C">
        <w:rPr>
          <w:lang w:eastAsia="ko-KR"/>
        </w:rPr>
        <w:t>-</w:t>
      </w:r>
      <w:r w:rsidR="00723A7F">
        <w:rPr>
          <w:lang w:eastAsia="ko-KR"/>
        </w:rPr>
        <w:t>one mapping between preamble and PUSCH resource unit</w:t>
      </w:r>
      <w:r w:rsidR="005D4D7E">
        <w:rPr>
          <w:lang w:eastAsia="ko-KR"/>
        </w:rPr>
        <w:t xml:space="preserve"> is supported</w:t>
      </w:r>
      <w:r w:rsidR="00CA4D1D">
        <w:rPr>
          <w:lang w:eastAsia="ko-KR"/>
        </w:rPr>
        <w:t>,</w:t>
      </w:r>
      <w:r w:rsidR="00CA4D1D" w:rsidRPr="00CA4D1D">
        <w:rPr>
          <w:lang w:eastAsia="ko-KR"/>
        </w:rPr>
        <w:t xml:space="preserve"> </w:t>
      </w:r>
      <w:r w:rsidR="005D4D7E">
        <w:rPr>
          <w:lang w:eastAsia="ko-KR"/>
        </w:rPr>
        <w:t>since</w:t>
      </w:r>
      <w:r w:rsidR="00CA4D1D">
        <w:rPr>
          <w:lang w:eastAsia="ko-KR"/>
        </w:rPr>
        <w:t xml:space="preserve"> there </w:t>
      </w:r>
      <w:r w:rsidR="00E76686">
        <w:rPr>
          <w:lang w:eastAsia="ko-KR"/>
        </w:rPr>
        <w:t>may be</w:t>
      </w:r>
      <w:r w:rsidR="006E150C">
        <w:rPr>
          <w:lang w:eastAsia="ko-KR"/>
        </w:rPr>
        <w:t xml:space="preserve"> no sufficient PUSCH resources</w:t>
      </w:r>
      <w:r w:rsidR="00CA4D1D">
        <w:rPr>
          <w:lang w:eastAsia="ko-KR"/>
        </w:rPr>
        <w:t xml:space="preserve"> especially for cells of large coverage</w:t>
      </w:r>
      <w:r w:rsidR="005D4D7E">
        <w:rPr>
          <w:lang w:eastAsia="ko-KR"/>
        </w:rPr>
        <w:t xml:space="preserve"> as well as RAN1 has </w:t>
      </w:r>
      <w:r w:rsidR="00E76686">
        <w:rPr>
          <w:lang w:eastAsia="ko-KR"/>
        </w:rPr>
        <w:t xml:space="preserve">already </w:t>
      </w:r>
      <w:r w:rsidR="005D4D7E">
        <w:rPr>
          <w:lang w:eastAsia="ko-KR"/>
        </w:rPr>
        <w:t>decided to support the</w:t>
      </w:r>
      <w:r w:rsidR="00E76686">
        <w:rPr>
          <w:lang w:eastAsia="ko-KR"/>
        </w:rPr>
        <w:t xml:space="preserve"> multiple-to-one</w:t>
      </w:r>
      <w:r w:rsidR="005D4D7E">
        <w:rPr>
          <w:lang w:eastAsia="ko-KR"/>
        </w:rPr>
        <w:t xml:space="preserve"> mapping</w:t>
      </w:r>
      <w:r w:rsidR="00723A7F">
        <w:rPr>
          <w:lang w:eastAsia="ko-KR"/>
        </w:rPr>
        <w:t xml:space="preserve">. </w:t>
      </w:r>
    </w:p>
    <w:p w14:paraId="4B9CE076" w14:textId="77777777" w:rsidR="00CB6241" w:rsidRPr="005D4D7E" w:rsidRDefault="00CB6241" w:rsidP="00CB6241">
      <w:pPr>
        <w:rPr>
          <w:b/>
          <w:lang w:eastAsia="ko-KR"/>
        </w:rPr>
      </w:pPr>
      <w:r>
        <w:rPr>
          <w:b/>
          <w:lang w:eastAsia="ko-KR"/>
        </w:rPr>
        <w:t xml:space="preserve">Observation 2. </w:t>
      </w:r>
      <w:r w:rsidRPr="005D4D7E">
        <w:rPr>
          <w:b/>
          <w:lang w:eastAsia="ko-KR"/>
        </w:rPr>
        <w:t xml:space="preserve">If the network configures association with multiple preambles for one PUSCH resource unit, the </w:t>
      </w:r>
      <w:proofErr w:type="spellStart"/>
      <w:r>
        <w:rPr>
          <w:b/>
          <w:lang w:eastAsia="ko-KR"/>
        </w:rPr>
        <w:t>gNB</w:t>
      </w:r>
      <w:proofErr w:type="spellEnd"/>
      <w:r>
        <w:rPr>
          <w:b/>
          <w:lang w:eastAsia="ko-KR"/>
        </w:rPr>
        <w:t xml:space="preserve"> may</w:t>
      </w:r>
      <w:r w:rsidRPr="005D4D7E">
        <w:rPr>
          <w:b/>
          <w:lang w:eastAsia="ko-KR"/>
        </w:rPr>
        <w:t xml:space="preserve"> receive </w:t>
      </w:r>
      <w:r>
        <w:rPr>
          <w:b/>
          <w:lang w:eastAsia="ko-KR"/>
        </w:rPr>
        <w:t xml:space="preserve">multiple preambles on a RO but </w:t>
      </w:r>
      <w:r w:rsidRPr="005D4D7E">
        <w:rPr>
          <w:b/>
          <w:lang w:eastAsia="ko-KR"/>
        </w:rPr>
        <w:t xml:space="preserve">only one payload </w:t>
      </w:r>
      <w:r>
        <w:rPr>
          <w:b/>
          <w:lang w:eastAsia="ko-KR"/>
        </w:rPr>
        <w:t>on a PUSCH resource unit associated with</w:t>
      </w:r>
      <w:r w:rsidRPr="005D4D7E">
        <w:rPr>
          <w:b/>
          <w:lang w:eastAsia="ko-KR"/>
        </w:rPr>
        <w:t xml:space="preserve"> </w:t>
      </w:r>
      <w:r>
        <w:rPr>
          <w:b/>
          <w:lang w:eastAsia="ko-KR"/>
        </w:rPr>
        <w:t>the multiple</w:t>
      </w:r>
      <w:r w:rsidRPr="005D4D7E">
        <w:rPr>
          <w:b/>
          <w:lang w:eastAsia="ko-KR"/>
        </w:rPr>
        <w:t xml:space="preserve"> preambles</w:t>
      </w:r>
      <w:r>
        <w:rPr>
          <w:b/>
          <w:lang w:eastAsia="ko-KR"/>
        </w:rPr>
        <w:t>.</w:t>
      </w:r>
    </w:p>
    <w:p w14:paraId="0C5BD66E" w14:textId="1371F58F" w:rsidR="000C2A9B" w:rsidRDefault="00CA4D1D" w:rsidP="007F7F25">
      <w:pPr>
        <w:rPr>
          <w:lang w:eastAsia="ko-KR"/>
        </w:rPr>
      </w:pPr>
      <w:r>
        <w:rPr>
          <w:lang w:eastAsia="ko-KR"/>
        </w:rPr>
        <w:t xml:space="preserve">If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configures multiple-to-one mapping between preamble and PUSCH resource unit</w:t>
      </w:r>
      <w:r w:rsidR="007F7F25">
        <w:rPr>
          <w:lang w:eastAsia="ko-KR"/>
        </w:rPr>
        <w:t xml:space="preserve">, </w:t>
      </w:r>
      <w:r w:rsidR="00AC5EBF" w:rsidRPr="00153527">
        <w:rPr>
          <w:lang w:eastAsia="ko-KR"/>
        </w:rPr>
        <w:t>one or more UEs selecting different preamble index may transmit</w:t>
      </w:r>
      <w:r w:rsidR="00416FA1" w:rsidRPr="00153527">
        <w:rPr>
          <w:lang w:eastAsia="ko-KR"/>
        </w:rPr>
        <w:t xml:space="preserve"> </w:t>
      </w:r>
      <w:r w:rsidR="00832982">
        <w:rPr>
          <w:lang w:eastAsia="ko-KR"/>
        </w:rPr>
        <w:t>each payload</w:t>
      </w:r>
      <w:r w:rsidR="00AC5EBF" w:rsidRPr="00153527">
        <w:rPr>
          <w:lang w:eastAsia="ko-KR"/>
        </w:rPr>
        <w:t xml:space="preserve"> on the same PUSCH resource</w:t>
      </w:r>
      <w:r w:rsidR="004B1657">
        <w:rPr>
          <w:lang w:eastAsia="ko-KR"/>
        </w:rPr>
        <w:t xml:space="preserve"> unit</w:t>
      </w:r>
      <w:r w:rsidR="009E7781" w:rsidRPr="00153527">
        <w:rPr>
          <w:lang w:eastAsia="ko-KR"/>
        </w:rPr>
        <w:t>.</w:t>
      </w:r>
      <w:r w:rsidR="004B1657" w:rsidRPr="004B1657">
        <w:rPr>
          <w:rFonts w:hint="eastAsia"/>
          <w:lang w:eastAsia="ko-KR"/>
        </w:rPr>
        <w:t xml:space="preserve"> </w:t>
      </w:r>
      <w:r w:rsidR="004B1657">
        <w:rPr>
          <w:rFonts w:hint="eastAsia"/>
          <w:lang w:eastAsia="ko-KR"/>
        </w:rPr>
        <w:t xml:space="preserve">Figure 1 shows </w:t>
      </w:r>
      <w:r w:rsidR="004B1657">
        <w:rPr>
          <w:lang w:eastAsia="ko-KR"/>
        </w:rPr>
        <w:t>an</w:t>
      </w:r>
      <w:r w:rsidR="004B1657">
        <w:rPr>
          <w:rFonts w:hint="eastAsia"/>
          <w:lang w:eastAsia="ko-KR"/>
        </w:rPr>
        <w:t xml:space="preserve"> example where</w:t>
      </w:r>
      <w:r w:rsidR="004B1657" w:rsidRPr="00A73206">
        <w:rPr>
          <w:lang w:eastAsia="ko-KR"/>
        </w:rPr>
        <w:t xml:space="preserve"> </w:t>
      </w:r>
      <w:r w:rsidR="004B1657">
        <w:rPr>
          <w:lang w:eastAsia="ko-KR"/>
        </w:rPr>
        <w:t>the preamble index and PUSCH resource mapping is N</w:t>
      </w:r>
      <w:proofErr w:type="gramStart"/>
      <w:r w:rsidR="004B1657">
        <w:rPr>
          <w:lang w:eastAsia="ko-KR"/>
        </w:rPr>
        <w:t>:1</w:t>
      </w:r>
      <w:proofErr w:type="gramEnd"/>
      <w:r w:rsidR="004B1657">
        <w:rPr>
          <w:lang w:eastAsia="ko-KR"/>
        </w:rPr>
        <w:t xml:space="preserve">. In this case, </w:t>
      </w:r>
      <w:proofErr w:type="spellStart"/>
      <w:r w:rsidR="004B1657">
        <w:rPr>
          <w:rFonts w:hint="eastAsia"/>
          <w:lang w:eastAsia="ko-KR"/>
        </w:rPr>
        <w:t>gNB</w:t>
      </w:r>
      <w:proofErr w:type="spellEnd"/>
      <w:r w:rsidR="004B1657">
        <w:rPr>
          <w:rFonts w:hint="eastAsia"/>
          <w:lang w:eastAsia="ko-KR"/>
        </w:rPr>
        <w:t xml:space="preserve"> receives two different preamble indexes </w:t>
      </w:r>
      <w:r w:rsidR="004B1657">
        <w:rPr>
          <w:lang w:eastAsia="ko-KR"/>
        </w:rPr>
        <w:t xml:space="preserve">on a PRACH occasion (RO), </w:t>
      </w:r>
      <w:r w:rsidR="004B1657">
        <w:rPr>
          <w:rFonts w:hint="eastAsia"/>
          <w:lang w:eastAsia="ko-KR"/>
        </w:rPr>
        <w:t xml:space="preserve">but only one payload on </w:t>
      </w:r>
      <w:r w:rsidR="004B1657">
        <w:rPr>
          <w:lang w:eastAsia="ko-KR"/>
        </w:rPr>
        <w:t>the PUSCH2 due to PUSCH collision</w:t>
      </w:r>
      <w:r w:rsidR="004B1657">
        <w:rPr>
          <w:rFonts w:hint="eastAsia"/>
          <w:lang w:eastAsia="ko-KR"/>
        </w:rPr>
        <w:t xml:space="preserve">. </w:t>
      </w:r>
      <w:r w:rsidR="004B1657">
        <w:rPr>
          <w:lang w:eastAsia="ko-KR"/>
        </w:rPr>
        <w:t>Based on the association between the preamble index and PUSCH resource</w:t>
      </w:r>
      <w:r w:rsidR="009A76E9">
        <w:rPr>
          <w:lang w:eastAsia="ko-KR"/>
        </w:rPr>
        <w:t xml:space="preserve"> unit</w:t>
      </w:r>
      <w:r w:rsidR="004B1657">
        <w:rPr>
          <w:lang w:eastAsia="ko-KR"/>
        </w:rPr>
        <w:t>, t</w:t>
      </w:r>
      <w:r w:rsidR="00452549">
        <w:rPr>
          <w:lang w:eastAsia="ko-KR"/>
        </w:rPr>
        <w:t xml:space="preserve">he </w:t>
      </w:r>
      <w:proofErr w:type="spellStart"/>
      <w:r w:rsidR="00452549">
        <w:rPr>
          <w:lang w:eastAsia="ko-KR"/>
        </w:rPr>
        <w:t>gNB</w:t>
      </w:r>
      <w:proofErr w:type="spellEnd"/>
      <w:r w:rsidR="00452549">
        <w:rPr>
          <w:lang w:eastAsia="ko-KR"/>
        </w:rPr>
        <w:t xml:space="preserve"> recognizes that</w:t>
      </w:r>
      <w:r w:rsidR="004B1657" w:rsidRPr="00832982">
        <w:rPr>
          <w:lang w:eastAsia="ko-KR"/>
        </w:rPr>
        <w:t xml:space="preserve"> two UEs transmit </w:t>
      </w:r>
      <w:r w:rsidR="004B1657">
        <w:rPr>
          <w:lang w:eastAsia="ko-KR"/>
        </w:rPr>
        <w:t>each</w:t>
      </w:r>
      <w:r w:rsidR="004B1657" w:rsidRPr="00832982">
        <w:rPr>
          <w:lang w:eastAsia="ko-KR"/>
        </w:rPr>
        <w:t xml:space="preserve"> payload </w:t>
      </w:r>
      <w:r w:rsidR="004B1657">
        <w:rPr>
          <w:lang w:eastAsia="ko-KR"/>
        </w:rPr>
        <w:t>on</w:t>
      </w:r>
      <w:r w:rsidR="004B1657" w:rsidRPr="00832982">
        <w:rPr>
          <w:lang w:eastAsia="ko-KR"/>
        </w:rPr>
        <w:t xml:space="preserve"> PUSCH2</w:t>
      </w:r>
      <w:r w:rsidR="004B1657">
        <w:rPr>
          <w:lang w:eastAsia="ko-KR"/>
        </w:rPr>
        <w:t xml:space="preserve"> but one of UEs fails to transmit its payload through receiving two preamble indexes</w:t>
      </w:r>
      <w:r w:rsidR="004B1657" w:rsidRPr="00832982">
        <w:rPr>
          <w:lang w:eastAsia="ko-KR"/>
        </w:rPr>
        <w:t>.</w:t>
      </w:r>
      <w:r w:rsidR="004B1657">
        <w:rPr>
          <w:lang w:eastAsia="ko-KR"/>
        </w:rPr>
        <w:t xml:space="preserve"> However, the </w:t>
      </w:r>
      <w:proofErr w:type="spellStart"/>
      <w:r w:rsidR="004B1657">
        <w:rPr>
          <w:lang w:eastAsia="ko-KR"/>
        </w:rPr>
        <w:t>gNB</w:t>
      </w:r>
      <w:proofErr w:type="spellEnd"/>
      <w:r w:rsidR="004B1657">
        <w:rPr>
          <w:lang w:eastAsia="ko-KR"/>
        </w:rPr>
        <w:t xml:space="preserve"> doesn’t know the </w:t>
      </w:r>
      <w:r w:rsidR="00CB6241">
        <w:rPr>
          <w:lang w:eastAsia="ko-KR"/>
        </w:rPr>
        <w:t xml:space="preserve">exact </w:t>
      </w:r>
      <w:r w:rsidR="004B1657">
        <w:rPr>
          <w:lang w:eastAsia="ko-KR"/>
        </w:rPr>
        <w:t xml:space="preserve">preamble associated with the </w:t>
      </w:r>
      <w:r w:rsidR="004B1657" w:rsidRPr="00153527">
        <w:rPr>
          <w:i/>
          <w:lang w:eastAsia="ko-KR"/>
        </w:rPr>
        <w:t>received payload</w:t>
      </w:r>
      <w:r w:rsidR="004B1657" w:rsidRPr="00A73206">
        <w:rPr>
          <w:lang w:eastAsia="ko-KR"/>
        </w:rPr>
        <w:t xml:space="preserve"> </w:t>
      </w:r>
      <w:r w:rsidR="004B1657">
        <w:rPr>
          <w:lang w:eastAsia="ko-KR"/>
        </w:rPr>
        <w:t xml:space="preserve">even if there is the association between the preamble index and </w:t>
      </w:r>
      <w:r w:rsidR="004B1657" w:rsidRPr="00153527">
        <w:rPr>
          <w:i/>
          <w:lang w:eastAsia="ko-KR"/>
        </w:rPr>
        <w:t>PUSCH resource</w:t>
      </w:r>
      <w:r w:rsidR="009A76E9">
        <w:rPr>
          <w:i/>
          <w:lang w:eastAsia="ko-KR"/>
        </w:rPr>
        <w:t xml:space="preserve"> unit</w:t>
      </w:r>
      <w:r w:rsidR="0011272C">
        <w:rPr>
          <w:lang w:eastAsia="ko-KR"/>
        </w:rPr>
        <w:t xml:space="preserve">. </w:t>
      </w:r>
      <w:r w:rsidR="005D4D7E">
        <w:rPr>
          <w:lang w:eastAsia="ko-KR"/>
        </w:rPr>
        <w:t>Consequently</w:t>
      </w:r>
      <w:r w:rsidR="0011272C">
        <w:rPr>
          <w:lang w:eastAsia="ko-KR"/>
        </w:rPr>
        <w:t>,</w:t>
      </w:r>
      <w:r w:rsidR="004B1657">
        <w:rPr>
          <w:lang w:eastAsia="ko-KR"/>
        </w:rPr>
        <w:t xml:space="preserve"> </w:t>
      </w:r>
      <w:r w:rsidR="00452549">
        <w:rPr>
          <w:lang w:eastAsia="ko-KR"/>
        </w:rPr>
        <w:t xml:space="preserve">the </w:t>
      </w:r>
      <w:proofErr w:type="spellStart"/>
      <w:r w:rsidR="00452549">
        <w:rPr>
          <w:lang w:eastAsia="ko-KR"/>
        </w:rPr>
        <w:t>gNB</w:t>
      </w:r>
      <w:proofErr w:type="spellEnd"/>
      <w:r w:rsidR="00452549">
        <w:rPr>
          <w:lang w:eastAsia="ko-KR"/>
        </w:rPr>
        <w:t xml:space="preserve"> </w:t>
      </w:r>
      <w:r w:rsidR="00452549" w:rsidRPr="00452549">
        <w:rPr>
          <w:lang w:eastAsia="ko-KR"/>
        </w:rPr>
        <w:t xml:space="preserve">cannot </w:t>
      </w:r>
      <w:r w:rsidR="005D4D7E">
        <w:rPr>
          <w:lang w:eastAsia="ko-KR"/>
        </w:rPr>
        <w:t>include</w:t>
      </w:r>
      <w:r w:rsidR="00452549" w:rsidRPr="00452549">
        <w:rPr>
          <w:lang w:eastAsia="ko-KR"/>
        </w:rPr>
        <w:t xml:space="preserve"> the accurate TA command of the UE in the </w:t>
      </w:r>
      <w:proofErr w:type="spellStart"/>
      <w:r w:rsidR="00121B4C">
        <w:rPr>
          <w:lang w:eastAsia="ko-KR"/>
        </w:rPr>
        <w:t>successRAR</w:t>
      </w:r>
      <w:proofErr w:type="spellEnd"/>
      <w:r w:rsidR="00452549" w:rsidRPr="00452549">
        <w:rPr>
          <w:lang w:eastAsia="ko-KR"/>
        </w:rPr>
        <w:t xml:space="preserve"> and cannot distinguish the pr</w:t>
      </w:r>
      <w:r w:rsidR="00121B4C">
        <w:rPr>
          <w:lang w:eastAsia="ko-KR"/>
        </w:rPr>
        <w:t>eamble index for</w:t>
      </w:r>
      <w:r w:rsidR="00452549" w:rsidRPr="00452549">
        <w:rPr>
          <w:lang w:eastAsia="ko-KR"/>
        </w:rPr>
        <w:t xml:space="preserve"> the fall</w:t>
      </w:r>
      <w:r w:rsidR="00121B4C">
        <w:rPr>
          <w:lang w:eastAsia="ko-KR"/>
        </w:rPr>
        <w:t xml:space="preserve"> back procedure</w:t>
      </w:r>
      <w:r w:rsidR="004B1657">
        <w:rPr>
          <w:lang w:eastAsia="ko-KR"/>
        </w:rPr>
        <w:t xml:space="preserve">. </w:t>
      </w:r>
    </w:p>
    <w:p w14:paraId="4F84DC33" w14:textId="77777777" w:rsidR="00CB6241" w:rsidRPr="00A55528" w:rsidRDefault="00CB6241" w:rsidP="00CB6241">
      <w:pPr>
        <w:rPr>
          <w:b/>
          <w:lang w:val="en-US" w:eastAsia="ko-KR"/>
        </w:rPr>
      </w:pPr>
      <w:r>
        <w:rPr>
          <w:b/>
          <w:lang w:eastAsia="ko-KR"/>
        </w:rPr>
        <w:t>Observation 3</w:t>
      </w:r>
      <w:r w:rsidRPr="00A55528">
        <w:rPr>
          <w:b/>
          <w:lang w:eastAsia="ko-KR"/>
        </w:rPr>
        <w:t xml:space="preserve">. </w:t>
      </w:r>
      <w:r>
        <w:rPr>
          <w:b/>
          <w:lang w:eastAsia="ko-KR"/>
        </w:rPr>
        <w:t>If two</w:t>
      </w:r>
      <w:r w:rsidRPr="00121B4C">
        <w:rPr>
          <w:b/>
          <w:lang w:eastAsia="ko-KR"/>
        </w:rPr>
        <w:t xml:space="preserve"> UEs selecting different preamble index transmit</w:t>
      </w:r>
      <w:r>
        <w:rPr>
          <w:b/>
          <w:lang w:eastAsia="ko-KR"/>
        </w:rPr>
        <w:t>s</w:t>
      </w:r>
      <w:r w:rsidRPr="00121B4C">
        <w:rPr>
          <w:b/>
          <w:lang w:eastAsia="ko-KR"/>
        </w:rPr>
        <w:t xml:space="preserve"> each payload on the same PUSCH resource unit</w:t>
      </w:r>
      <w:r>
        <w:rPr>
          <w:b/>
          <w:lang w:eastAsia="ko-KR"/>
        </w:rPr>
        <w:t xml:space="preserve"> and </w:t>
      </w:r>
      <w:proofErr w:type="spellStart"/>
      <w:r>
        <w:rPr>
          <w:b/>
          <w:lang w:eastAsia="ko-KR"/>
        </w:rPr>
        <w:t>gNB</w:t>
      </w:r>
      <w:proofErr w:type="spellEnd"/>
      <w:r>
        <w:rPr>
          <w:b/>
          <w:lang w:eastAsia="ko-KR"/>
        </w:rPr>
        <w:t xml:space="preserve"> receives only one payload for two preambles, t</w:t>
      </w:r>
      <w:r w:rsidRPr="00A55528">
        <w:rPr>
          <w:b/>
          <w:lang w:eastAsia="ko-KR"/>
        </w:rPr>
        <w:t xml:space="preserve">he </w:t>
      </w:r>
      <w:proofErr w:type="spellStart"/>
      <w:r>
        <w:rPr>
          <w:b/>
          <w:lang w:eastAsia="ko-KR"/>
        </w:rPr>
        <w:t>gNB</w:t>
      </w:r>
      <w:proofErr w:type="spellEnd"/>
      <w:r w:rsidRPr="00A55528">
        <w:rPr>
          <w:b/>
          <w:lang w:eastAsia="ko-KR"/>
        </w:rPr>
        <w:t xml:space="preserve"> cannot include the accurate TA command of the </w:t>
      </w:r>
      <w:r>
        <w:rPr>
          <w:b/>
          <w:lang w:eastAsia="ko-KR"/>
        </w:rPr>
        <w:t>UE</w:t>
      </w:r>
      <w:r w:rsidRPr="00A55528">
        <w:rPr>
          <w:b/>
          <w:lang w:eastAsia="ko-KR"/>
        </w:rPr>
        <w:t xml:space="preserve"> in the </w:t>
      </w:r>
      <w:proofErr w:type="spellStart"/>
      <w:r>
        <w:rPr>
          <w:b/>
          <w:lang w:eastAsia="ko-KR"/>
        </w:rPr>
        <w:t>successRAR</w:t>
      </w:r>
      <w:proofErr w:type="spellEnd"/>
      <w:r w:rsidRPr="00A55528">
        <w:rPr>
          <w:b/>
          <w:lang w:eastAsia="ko-KR"/>
        </w:rPr>
        <w:t xml:space="preserve"> </w:t>
      </w:r>
      <w:r>
        <w:rPr>
          <w:b/>
          <w:lang w:eastAsia="ko-KR"/>
        </w:rPr>
        <w:t xml:space="preserve">and cannot distinguish the preamble index for the </w:t>
      </w:r>
      <w:proofErr w:type="spellStart"/>
      <w:r>
        <w:rPr>
          <w:b/>
          <w:lang w:eastAsia="ko-KR"/>
        </w:rPr>
        <w:t>fallback</w:t>
      </w:r>
      <w:proofErr w:type="spellEnd"/>
      <w:r>
        <w:rPr>
          <w:b/>
          <w:lang w:eastAsia="ko-KR"/>
        </w:rPr>
        <w:t xml:space="preserve"> procedure. </w:t>
      </w:r>
    </w:p>
    <w:p w14:paraId="39340C62" w14:textId="732758EF" w:rsidR="000C2A9B" w:rsidRDefault="00F77A06" w:rsidP="00E71FA8">
      <w:pPr>
        <w:jc w:val="center"/>
      </w:pPr>
      <w:r>
        <w:object w:dxaOrig="10245" w:dyaOrig="4920" w14:anchorId="1D6481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5.2pt;height:171.6pt" o:ole="">
            <v:imagedata r:id="rId8" o:title=""/>
          </v:shape>
          <o:OLEObject Type="Embed" ProgID="Visio.Drawing.15" ShapeID="_x0000_i1025" DrawAspect="Content" ObjectID="_1631703050" r:id="rId9"/>
        </w:object>
      </w:r>
    </w:p>
    <w:p w14:paraId="23B903E2" w14:textId="7B22DCFB" w:rsidR="009E7781" w:rsidRDefault="009E7781" w:rsidP="00E71FA8">
      <w:pPr>
        <w:jc w:val="center"/>
        <w:rPr>
          <w:lang w:eastAsia="ko-KR"/>
        </w:rPr>
      </w:pPr>
      <w:r>
        <w:t xml:space="preserve">Figure 1. A collision case for PUSCH resource of </w:t>
      </w:r>
      <w:proofErr w:type="spellStart"/>
      <w:r>
        <w:t>msgA</w:t>
      </w:r>
      <w:proofErr w:type="spellEnd"/>
    </w:p>
    <w:p w14:paraId="20DBA953" w14:textId="755BBE2A" w:rsidR="009A76E9" w:rsidRPr="009A76E9" w:rsidRDefault="00F71831" w:rsidP="009A76E9">
      <w:pPr>
        <w:rPr>
          <w:lang w:eastAsia="ko-KR"/>
        </w:rPr>
      </w:pPr>
      <w:r>
        <w:rPr>
          <w:lang w:eastAsia="ko-KR"/>
        </w:rPr>
        <w:t>Based on the above observations, f</w:t>
      </w:r>
      <w:r w:rsidR="009A76E9">
        <w:rPr>
          <w:lang w:eastAsia="ko-KR"/>
        </w:rPr>
        <w:t xml:space="preserve">or explicit pairing </w:t>
      </w:r>
      <w:r w:rsidR="00DF0617">
        <w:rPr>
          <w:lang w:eastAsia="ko-KR"/>
        </w:rPr>
        <w:t xml:space="preserve">between them in case of </w:t>
      </w:r>
      <w:r w:rsidR="00DF0617" w:rsidRPr="00DF0617">
        <w:rPr>
          <w:lang w:eastAsia="ko-KR"/>
        </w:rPr>
        <w:t>multiple-to-one mapping between preambles in each RO and associated PUSCH resource unit</w:t>
      </w:r>
      <w:r w:rsidR="009A76E9">
        <w:rPr>
          <w:lang w:eastAsia="ko-KR"/>
        </w:rPr>
        <w:t xml:space="preserve">, we propose that </w:t>
      </w:r>
      <w:proofErr w:type="spellStart"/>
      <w:r w:rsidR="009A76E9">
        <w:rPr>
          <w:lang w:eastAsia="ko-KR"/>
        </w:rPr>
        <w:t>MsgA</w:t>
      </w:r>
      <w:proofErr w:type="spellEnd"/>
      <w:r w:rsidR="009A76E9">
        <w:rPr>
          <w:lang w:eastAsia="ko-KR"/>
        </w:rPr>
        <w:t xml:space="preserve"> additionally contain the RAPID MAC CE in the payload of </w:t>
      </w:r>
      <w:proofErr w:type="spellStart"/>
      <w:r w:rsidR="009A76E9">
        <w:rPr>
          <w:lang w:eastAsia="ko-KR"/>
        </w:rPr>
        <w:t>msgA</w:t>
      </w:r>
      <w:proofErr w:type="spellEnd"/>
      <w:r w:rsidR="009A76E9">
        <w:rPr>
          <w:lang w:eastAsia="ko-KR"/>
        </w:rPr>
        <w:t xml:space="preserve"> to provide the association between the </w:t>
      </w:r>
      <w:r w:rsidR="009A76E9" w:rsidRPr="00153527">
        <w:rPr>
          <w:i/>
          <w:lang w:eastAsia="ko-KR"/>
        </w:rPr>
        <w:t>preamble index and payload</w:t>
      </w:r>
      <w:r w:rsidR="009A76E9">
        <w:rPr>
          <w:lang w:eastAsia="ko-KR"/>
        </w:rPr>
        <w:t xml:space="preserve"> of </w:t>
      </w:r>
      <w:proofErr w:type="spellStart"/>
      <w:r w:rsidR="009A76E9">
        <w:rPr>
          <w:lang w:eastAsia="ko-KR"/>
        </w:rPr>
        <w:t>msgA</w:t>
      </w:r>
      <w:proofErr w:type="spellEnd"/>
      <w:r w:rsidR="00121B4C">
        <w:rPr>
          <w:lang w:eastAsia="ko-KR"/>
        </w:rPr>
        <w:t xml:space="preserve"> when the mapping between preambles and PUSCH resource unit is multiple-to-one</w:t>
      </w:r>
      <w:r w:rsidR="009A76E9">
        <w:rPr>
          <w:lang w:eastAsia="ko-KR"/>
        </w:rPr>
        <w:t>.</w:t>
      </w:r>
    </w:p>
    <w:p w14:paraId="35CB0101" w14:textId="30BA13CE" w:rsidR="00A73206" w:rsidRDefault="009A76E9" w:rsidP="00DE3ACC">
      <w:pPr>
        <w:rPr>
          <w:b/>
          <w:lang w:eastAsia="ko-KR"/>
        </w:rPr>
      </w:pPr>
      <w:r>
        <w:rPr>
          <w:b/>
          <w:lang w:eastAsia="ko-KR"/>
        </w:rPr>
        <w:t>Proposal</w:t>
      </w:r>
      <w:r w:rsidR="00986490" w:rsidRPr="00E71FA8">
        <w:rPr>
          <w:b/>
          <w:lang w:eastAsia="ko-KR"/>
        </w:rPr>
        <w:t xml:space="preserve">. </w:t>
      </w:r>
      <w:r w:rsidR="00E71FA8" w:rsidRPr="00E71FA8">
        <w:rPr>
          <w:b/>
          <w:lang w:eastAsia="ko-KR"/>
        </w:rPr>
        <w:t xml:space="preserve">The payload of </w:t>
      </w:r>
      <w:proofErr w:type="spellStart"/>
      <w:r w:rsidR="00E71FA8" w:rsidRPr="00E71FA8">
        <w:rPr>
          <w:b/>
          <w:lang w:eastAsia="ko-KR"/>
        </w:rPr>
        <w:t>msgA</w:t>
      </w:r>
      <w:proofErr w:type="spellEnd"/>
      <w:r w:rsidR="00D91E6C">
        <w:rPr>
          <w:b/>
          <w:lang w:eastAsia="ko-KR"/>
        </w:rPr>
        <w:t xml:space="preserve"> should </w:t>
      </w:r>
      <w:r w:rsidR="00E71FA8" w:rsidRPr="00E71FA8">
        <w:rPr>
          <w:b/>
          <w:lang w:eastAsia="ko-KR"/>
        </w:rPr>
        <w:t>contain RAPID MAC CE including the randomly selected RACH Preamble Index</w:t>
      </w:r>
      <w:r w:rsidR="00153527">
        <w:rPr>
          <w:b/>
          <w:lang w:eastAsia="ko-KR"/>
        </w:rPr>
        <w:t xml:space="preserve"> of </w:t>
      </w:r>
      <w:proofErr w:type="spellStart"/>
      <w:r w:rsidR="00153527">
        <w:rPr>
          <w:b/>
          <w:lang w:eastAsia="ko-KR"/>
        </w:rPr>
        <w:t>msgA</w:t>
      </w:r>
      <w:proofErr w:type="spellEnd"/>
      <w:r w:rsidR="0011272C">
        <w:rPr>
          <w:b/>
          <w:lang w:eastAsia="ko-KR"/>
        </w:rPr>
        <w:t xml:space="preserve"> when the mapping between preambles and PUSCH resource unit is multiple-to-one</w:t>
      </w:r>
      <w:r w:rsidR="00E71FA8" w:rsidRPr="00E71FA8">
        <w:rPr>
          <w:b/>
          <w:lang w:eastAsia="ko-KR"/>
        </w:rPr>
        <w:t>.</w:t>
      </w: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lastRenderedPageBreak/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2E72254" w14:textId="082AB89B" w:rsidR="00395312" w:rsidRDefault="00447F80" w:rsidP="00395312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 xml:space="preserve">In this contribution, </w:t>
      </w:r>
      <w:r w:rsidR="00F01AD6">
        <w:t xml:space="preserve">we discuss </w:t>
      </w:r>
      <w:r w:rsidR="00AD69E2">
        <w:t xml:space="preserve">contents of </w:t>
      </w:r>
      <w:proofErr w:type="spellStart"/>
      <w:r w:rsidR="00AD69E2">
        <w:t>msgA</w:t>
      </w:r>
      <w:proofErr w:type="spellEnd"/>
      <w:r w:rsidR="00AD69E2">
        <w:t xml:space="preserve"> and </w:t>
      </w:r>
      <w:proofErr w:type="spellStart"/>
      <w:r w:rsidR="00AD69E2">
        <w:t>msgB</w:t>
      </w:r>
      <w:proofErr w:type="spellEnd"/>
      <w:r w:rsidR="00AD69E2">
        <w:t xml:space="preserve"> required from the MAC point of view</w:t>
      </w:r>
      <w:r>
        <w:rPr>
          <w:lang w:eastAsia="ko-KR"/>
        </w:rPr>
        <w:t xml:space="preserve">, and </w:t>
      </w:r>
      <w:r w:rsidR="00395312">
        <w:rPr>
          <w:lang w:eastAsia="ko-KR"/>
        </w:rPr>
        <w:t>our proposal</w:t>
      </w:r>
      <w:r w:rsidR="00F01AD6">
        <w:rPr>
          <w:lang w:eastAsia="ko-KR"/>
        </w:rPr>
        <w:t>s</w:t>
      </w:r>
      <w:r w:rsidR="00395312">
        <w:rPr>
          <w:lang w:eastAsia="ko-KR"/>
        </w:rPr>
        <w:t xml:space="preserve"> </w:t>
      </w:r>
      <w:r w:rsidR="00F01AD6">
        <w:rPr>
          <w:lang w:eastAsia="ko-KR"/>
        </w:rPr>
        <w:t>are</w:t>
      </w:r>
      <w:r w:rsidR="00395312">
        <w:rPr>
          <w:lang w:eastAsia="ko-KR"/>
        </w:rPr>
        <w:t xml:space="preserve"> as follow</w:t>
      </w:r>
      <w:r w:rsidR="00F01AD6">
        <w:rPr>
          <w:lang w:eastAsia="ko-KR"/>
        </w:rPr>
        <w:t>s</w:t>
      </w:r>
      <w:r>
        <w:rPr>
          <w:lang w:eastAsia="ko-KR"/>
        </w:rPr>
        <w:t>.</w:t>
      </w:r>
    </w:p>
    <w:p w14:paraId="44C29EB4" w14:textId="77777777" w:rsidR="00943905" w:rsidRDefault="00943905" w:rsidP="00943905">
      <w:pPr>
        <w:rPr>
          <w:b/>
          <w:lang w:eastAsia="ko-KR"/>
        </w:rPr>
      </w:pPr>
      <w:r w:rsidRPr="00A55528">
        <w:rPr>
          <w:b/>
          <w:lang w:eastAsia="ko-KR"/>
        </w:rPr>
        <w:t xml:space="preserve">Observation 1. </w:t>
      </w:r>
      <w:r>
        <w:rPr>
          <w:b/>
          <w:lang w:eastAsia="ko-KR"/>
        </w:rPr>
        <w:t>At RAN1 #98 meeting</w:t>
      </w:r>
      <w:r w:rsidRPr="00A55528">
        <w:rPr>
          <w:b/>
          <w:lang w:eastAsia="ko-KR"/>
        </w:rPr>
        <w:t>,</w:t>
      </w:r>
      <w:r>
        <w:rPr>
          <w:b/>
          <w:lang w:eastAsia="ko-KR"/>
        </w:rPr>
        <w:t xml:space="preserve"> RAN1 has decided to support</w:t>
      </w:r>
      <w:r w:rsidRPr="00A55528">
        <w:rPr>
          <w:b/>
          <w:lang w:eastAsia="ko-KR"/>
        </w:rPr>
        <w:t xml:space="preserve"> </w:t>
      </w:r>
      <w:r>
        <w:rPr>
          <w:b/>
          <w:lang w:eastAsia="ko-KR"/>
        </w:rPr>
        <w:t>both</w:t>
      </w:r>
      <w:r w:rsidRPr="00A55528">
        <w:rPr>
          <w:b/>
          <w:lang w:eastAsia="ko-KR"/>
        </w:rPr>
        <w:t xml:space="preserve"> one-to-one and multiple-to-one mapping between </w:t>
      </w:r>
      <w:r>
        <w:rPr>
          <w:b/>
          <w:lang w:eastAsia="ko-KR"/>
        </w:rPr>
        <w:t>preambles in each RO and associated PUSCH resource unit.</w:t>
      </w:r>
    </w:p>
    <w:p w14:paraId="70813086" w14:textId="77777777" w:rsidR="00943905" w:rsidRPr="005D4D7E" w:rsidRDefault="00943905" w:rsidP="00943905">
      <w:pPr>
        <w:rPr>
          <w:b/>
          <w:lang w:eastAsia="ko-KR"/>
        </w:rPr>
      </w:pPr>
      <w:r>
        <w:rPr>
          <w:b/>
          <w:lang w:eastAsia="ko-KR"/>
        </w:rPr>
        <w:t xml:space="preserve">Observation 2. </w:t>
      </w:r>
      <w:r w:rsidRPr="005D4D7E">
        <w:rPr>
          <w:b/>
          <w:lang w:eastAsia="ko-KR"/>
        </w:rPr>
        <w:t xml:space="preserve">If the network configures association with multiple preambles for one PUSCH resource unit, the </w:t>
      </w:r>
      <w:proofErr w:type="spellStart"/>
      <w:r>
        <w:rPr>
          <w:b/>
          <w:lang w:eastAsia="ko-KR"/>
        </w:rPr>
        <w:t>gNB</w:t>
      </w:r>
      <w:proofErr w:type="spellEnd"/>
      <w:r>
        <w:rPr>
          <w:b/>
          <w:lang w:eastAsia="ko-KR"/>
        </w:rPr>
        <w:t xml:space="preserve"> may</w:t>
      </w:r>
      <w:r w:rsidRPr="005D4D7E">
        <w:rPr>
          <w:b/>
          <w:lang w:eastAsia="ko-KR"/>
        </w:rPr>
        <w:t xml:space="preserve"> receive </w:t>
      </w:r>
      <w:r>
        <w:rPr>
          <w:b/>
          <w:lang w:eastAsia="ko-KR"/>
        </w:rPr>
        <w:t xml:space="preserve">multiple preambles on a RO but </w:t>
      </w:r>
      <w:r w:rsidRPr="005D4D7E">
        <w:rPr>
          <w:b/>
          <w:lang w:eastAsia="ko-KR"/>
        </w:rPr>
        <w:t xml:space="preserve">only one payload </w:t>
      </w:r>
      <w:r>
        <w:rPr>
          <w:b/>
          <w:lang w:eastAsia="ko-KR"/>
        </w:rPr>
        <w:t>on a PUSCH resource unit associated with</w:t>
      </w:r>
      <w:r w:rsidRPr="005D4D7E">
        <w:rPr>
          <w:b/>
          <w:lang w:eastAsia="ko-KR"/>
        </w:rPr>
        <w:t xml:space="preserve"> </w:t>
      </w:r>
      <w:r>
        <w:rPr>
          <w:b/>
          <w:lang w:eastAsia="ko-KR"/>
        </w:rPr>
        <w:t>the multiple</w:t>
      </w:r>
      <w:r w:rsidRPr="005D4D7E">
        <w:rPr>
          <w:b/>
          <w:lang w:eastAsia="ko-KR"/>
        </w:rPr>
        <w:t xml:space="preserve"> preambles</w:t>
      </w:r>
      <w:r>
        <w:rPr>
          <w:b/>
          <w:lang w:eastAsia="ko-KR"/>
        </w:rPr>
        <w:t>.</w:t>
      </w:r>
    </w:p>
    <w:p w14:paraId="636036FD" w14:textId="77777777" w:rsidR="00943905" w:rsidRPr="00A55528" w:rsidRDefault="00943905" w:rsidP="00943905">
      <w:pPr>
        <w:rPr>
          <w:b/>
          <w:lang w:val="en-US" w:eastAsia="ko-KR"/>
        </w:rPr>
      </w:pPr>
      <w:r>
        <w:rPr>
          <w:b/>
          <w:lang w:eastAsia="ko-KR"/>
        </w:rPr>
        <w:t>Observation 3</w:t>
      </w:r>
      <w:r w:rsidRPr="00A55528">
        <w:rPr>
          <w:b/>
          <w:lang w:eastAsia="ko-KR"/>
        </w:rPr>
        <w:t xml:space="preserve">. </w:t>
      </w:r>
      <w:r>
        <w:rPr>
          <w:b/>
          <w:lang w:eastAsia="ko-KR"/>
        </w:rPr>
        <w:t>If two</w:t>
      </w:r>
      <w:r w:rsidRPr="00121B4C">
        <w:rPr>
          <w:b/>
          <w:lang w:eastAsia="ko-KR"/>
        </w:rPr>
        <w:t xml:space="preserve"> UEs selecting different preamble index transmit</w:t>
      </w:r>
      <w:r>
        <w:rPr>
          <w:b/>
          <w:lang w:eastAsia="ko-KR"/>
        </w:rPr>
        <w:t>s</w:t>
      </w:r>
      <w:r w:rsidRPr="00121B4C">
        <w:rPr>
          <w:b/>
          <w:lang w:eastAsia="ko-KR"/>
        </w:rPr>
        <w:t xml:space="preserve"> each payload on the same PUSCH resource unit</w:t>
      </w:r>
      <w:r>
        <w:rPr>
          <w:b/>
          <w:lang w:eastAsia="ko-KR"/>
        </w:rPr>
        <w:t xml:space="preserve"> and </w:t>
      </w:r>
      <w:proofErr w:type="spellStart"/>
      <w:r>
        <w:rPr>
          <w:b/>
          <w:lang w:eastAsia="ko-KR"/>
        </w:rPr>
        <w:t>gNB</w:t>
      </w:r>
      <w:proofErr w:type="spellEnd"/>
      <w:r>
        <w:rPr>
          <w:b/>
          <w:lang w:eastAsia="ko-KR"/>
        </w:rPr>
        <w:t xml:space="preserve"> receives only one payload for two preambles, t</w:t>
      </w:r>
      <w:r w:rsidRPr="00A55528">
        <w:rPr>
          <w:b/>
          <w:lang w:eastAsia="ko-KR"/>
        </w:rPr>
        <w:t xml:space="preserve">he </w:t>
      </w:r>
      <w:proofErr w:type="spellStart"/>
      <w:r>
        <w:rPr>
          <w:b/>
          <w:lang w:eastAsia="ko-KR"/>
        </w:rPr>
        <w:t>gNB</w:t>
      </w:r>
      <w:proofErr w:type="spellEnd"/>
      <w:r w:rsidRPr="00A55528">
        <w:rPr>
          <w:b/>
          <w:lang w:eastAsia="ko-KR"/>
        </w:rPr>
        <w:t xml:space="preserve"> cannot include the accurate TA command of the </w:t>
      </w:r>
      <w:r>
        <w:rPr>
          <w:b/>
          <w:lang w:eastAsia="ko-KR"/>
        </w:rPr>
        <w:t>UE</w:t>
      </w:r>
      <w:r w:rsidRPr="00A55528">
        <w:rPr>
          <w:b/>
          <w:lang w:eastAsia="ko-KR"/>
        </w:rPr>
        <w:t xml:space="preserve"> in the </w:t>
      </w:r>
      <w:proofErr w:type="spellStart"/>
      <w:r>
        <w:rPr>
          <w:b/>
          <w:lang w:eastAsia="ko-KR"/>
        </w:rPr>
        <w:t>successRAR</w:t>
      </w:r>
      <w:proofErr w:type="spellEnd"/>
      <w:r w:rsidRPr="00A55528">
        <w:rPr>
          <w:b/>
          <w:lang w:eastAsia="ko-KR"/>
        </w:rPr>
        <w:t xml:space="preserve"> </w:t>
      </w:r>
      <w:r>
        <w:rPr>
          <w:b/>
          <w:lang w:eastAsia="ko-KR"/>
        </w:rPr>
        <w:t xml:space="preserve">and cannot distinguish the preamble index for the </w:t>
      </w:r>
      <w:proofErr w:type="spellStart"/>
      <w:r>
        <w:rPr>
          <w:b/>
          <w:lang w:eastAsia="ko-KR"/>
        </w:rPr>
        <w:t>fallback</w:t>
      </w:r>
      <w:proofErr w:type="spellEnd"/>
      <w:r>
        <w:rPr>
          <w:b/>
          <w:lang w:eastAsia="ko-KR"/>
        </w:rPr>
        <w:t xml:space="preserve"> procedure. </w:t>
      </w:r>
    </w:p>
    <w:p w14:paraId="7D2A645E" w14:textId="77777777" w:rsidR="00943905" w:rsidRDefault="00943905" w:rsidP="0011272C">
      <w:pPr>
        <w:rPr>
          <w:b/>
          <w:lang w:val="en-US" w:eastAsia="ko-KR"/>
        </w:rPr>
      </w:pPr>
    </w:p>
    <w:p w14:paraId="282686E0" w14:textId="281E910B" w:rsidR="00943905" w:rsidRDefault="00943905" w:rsidP="00943905">
      <w:pPr>
        <w:rPr>
          <w:b/>
          <w:lang w:eastAsia="ko-KR"/>
        </w:rPr>
      </w:pPr>
      <w:r>
        <w:rPr>
          <w:b/>
          <w:lang w:eastAsia="ko-KR"/>
        </w:rPr>
        <w:t>Proposal</w:t>
      </w:r>
      <w:r w:rsidRPr="00E71FA8">
        <w:rPr>
          <w:b/>
          <w:lang w:eastAsia="ko-KR"/>
        </w:rPr>
        <w:t xml:space="preserve">. The payload of </w:t>
      </w:r>
      <w:proofErr w:type="spellStart"/>
      <w:r w:rsidRPr="00E71FA8">
        <w:rPr>
          <w:b/>
          <w:lang w:eastAsia="ko-KR"/>
        </w:rPr>
        <w:t>msgA</w:t>
      </w:r>
      <w:proofErr w:type="spellEnd"/>
      <w:r w:rsidRPr="00E71FA8">
        <w:rPr>
          <w:b/>
          <w:lang w:eastAsia="ko-KR"/>
        </w:rPr>
        <w:t xml:space="preserve"> </w:t>
      </w:r>
      <w:r w:rsidR="00D91E6C">
        <w:rPr>
          <w:b/>
          <w:lang w:eastAsia="ko-KR"/>
        </w:rPr>
        <w:t xml:space="preserve">should </w:t>
      </w:r>
      <w:r w:rsidRPr="00E71FA8">
        <w:rPr>
          <w:b/>
          <w:lang w:eastAsia="ko-KR"/>
        </w:rPr>
        <w:t>contain RAPID MAC CE including the randomly selected RACH Preamble Index</w:t>
      </w:r>
      <w:r>
        <w:rPr>
          <w:b/>
          <w:lang w:eastAsia="ko-KR"/>
        </w:rPr>
        <w:t xml:space="preserve"> of </w:t>
      </w:r>
      <w:proofErr w:type="spellStart"/>
      <w:r>
        <w:rPr>
          <w:b/>
          <w:lang w:eastAsia="ko-KR"/>
        </w:rPr>
        <w:t>msgA</w:t>
      </w:r>
      <w:proofErr w:type="spellEnd"/>
      <w:r>
        <w:rPr>
          <w:b/>
          <w:lang w:eastAsia="ko-KR"/>
        </w:rPr>
        <w:t xml:space="preserve"> when the mapping between preambles and PUSCH resource unit is multiple-to-one</w:t>
      </w:r>
      <w:r w:rsidRPr="00E71FA8">
        <w:rPr>
          <w:b/>
          <w:lang w:eastAsia="ko-KR"/>
        </w:rPr>
        <w:t>.</w:t>
      </w:r>
    </w:p>
    <w:p w14:paraId="0DD1B59E" w14:textId="41C1B18D" w:rsidR="00DF0617" w:rsidRPr="00943905" w:rsidRDefault="00DF0617" w:rsidP="0011272C">
      <w:pPr>
        <w:rPr>
          <w:b/>
          <w:lang w:eastAsia="ko-KR"/>
        </w:rPr>
      </w:pPr>
    </w:p>
    <w:sectPr w:rsidR="00DF0617" w:rsidRPr="00943905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311247" w14:textId="77777777" w:rsidR="007A102E" w:rsidRDefault="007A102E">
      <w:pPr>
        <w:spacing w:after="0"/>
      </w:pPr>
      <w:r>
        <w:separator/>
      </w:r>
    </w:p>
  </w:endnote>
  <w:endnote w:type="continuationSeparator" w:id="0">
    <w:p w14:paraId="590F57E2" w14:textId="77777777" w:rsidR="007A102E" w:rsidRDefault="007A10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356009" w:rsidRDefault="0035600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356009" w:rsidRDefault="00356009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356009" w:rsidRDefault="0035600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700FA">
      <w:rPr>
        <w:rStyle w:val="a5"/>
      </w:rPr>
      <w:t>2</w:t>
    </w:r>
    <w:r>
      <w:rPr>
        <w:rStyle w:val="a5"/>
      </w:rPr>
      <w:fldChar w:fldCharType="end"/>
    </w:r>
  </w:p>
  <w:p w14:paraId="0602C949" w14:textId="2AAE5502" w:rsidR="00356009" w:rsidRDefault="00356009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6A09C7" w14:textId="77777777" w:rsidR="007A102E" w:rsidRDefault="007A102E">
      <w:pPr>
        <w:spacing w:after="0"/>
      </w:pPr>
      <w:r>
        <w:separator/>
      </w:r>
    </w:p>
  </w:footnote>
  <w:footnote w:type="continuationSeparator" w:id="0">
    <w:p w14:paraId="270ED661" w14:textId="77777777" w:rsidR="007A102E" w:rsidRDefault="007A102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177A7C"/>
    <w:multiLevelType w:val="hybridMultilevel"/>
    <w:tmpl w:val="89725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507F6612"/>
    <w:multiLevelType w:val="hybridMultilevel"/>
    <w:tmpl w:val="1188F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68C63D69"/>
    <w:multiLevelType w:val="hybridMultilevel"/>
    <w:tmpl w:val="93301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1" w15:restartNumberingAfterBreak="0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1158DE"/>
    <w:multiLevelType w:val="multilevel"/>
    <w:tmpl w:val="22962C0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8"/>
  </w:num>
  <w:num w:numId="2">
    <w:abstractNumId w:val="6"/>
  </w:num>
  <w:num w:numId="3">
    <w:abstractNumId w:val="10"/>
  </w:num>
  <w:num w:numId="4">
    <w:abstractNumId w:val="15"/>
  </w:num>
  <w:num w:numId="5">
    <w:abstractNumId w:val="1"/>
  </w:num>
  <w:num w:numId="6">
    <w:abstractNumId w:val="3"/>
  </w:num>
  <w:num w:numId="7">
    <w:abstractNumId w:val="11"/>
  </w:num>
  <w:num w:numId="8">
    <w:abstractNumId w:val="0"/>
  </w:num>
  <w:num w:numId="9">
    <w:abstractNumId w:val="2"/>
  </w:num>
  <w:num w:numId="10">
    <w:abstractNumId w:val="12"/>
  </w:num>
  <w:num w:numId="11">
    <w:abstractNumId w:val="9"/>
  </w:num>
  <w:num w:numId="12">
    <w:abstractNumId w:val="14"/>
  </w:num>
  <w:num w:numId="13">
    <w:abstractNumId w:val="5"/>
  </w:num>
  <w:num w:numId="14">
    <w:abstractNumId w:val="13"/>
  </w:num>
  <w:num w:numId="15">
    <w:abstractNumId w:val="4"/>
  </w:num>
  <w:num w:numId="16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479"/>
    <w:rsid w:val="00002BB8"/>
    <w:rsid w:val="00002D2F"/>
    <w:rsid w:val="000030A8"/>
    <w:rsid w:val="00003B49"/>
    <w:rsid w:val="000051D5"/>
    <w:rsid w:val="0000581F"/>
    <w:rsid w:val="00005DC3"/>
    <w:rsid w:val="00006AF1"/>
    <w:rsid w:val="00007CA9"/>
    <w:rsid w:val="0001000F"/>
    <w:rsid w:val="00011403"/>
    <w:rsid w:val="00012911"/>
    <w:rsid w:val="00012CCF"/>
    <w:rsid w:val="0001397C"/>
    <w:rsid w:val="00013E7A"/>
    <w:rsid w:val="00013F40"/>
    <w:rsid w:val="00014183"/>
    <w:rsid w:val="00016A5D"/>
    <w:rsid w:val="00016A74"/>
    <w:rsid w:val="00016C76"/>
    <w:rsid w:val="00017D1B"/>
    <w:rsid w:val="00020C99"/>
    <w:rsid w:val="00021538"/>
    <w:rsid w:val="00021997"/>
    <w:rsid w:val="00021ADC"/>
    <w:rsid w:val="00023A75"/>
    <w:rsid w:val="000243C8"/>
    <w:rsid w:val="000248CC"/>
    <w:rsid w:val="0002587B"/>
    <w:rsid w:val="0002594D"/>
    <w:rsid w:val="00025B47"/>
    <w:rsid w:val="000306B0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C7F"/>
    <w:rsid w:val="00036408"/>
    <w:rsid w:val="00037218"/>
    <w:rsid w:val="000401C5"/>
    <w:rsid w:val="00040530"/>
    <w:rsid w:val="000411D8"/>
    <w:rsid w:val="000412FF"/>
    <w:rsid w:val="00041B59"/>
    <w:rsid w:val="0004236A"/>
    <w:rsid w:val="00043C1E"/>
    <w:rsid w:val="00044A28"/>
    <w:rsid w:val="0004538F"/>
    <w:rsid w:val="00045BF6"/>
    <w:rsid w:val="00045D88"/>
    <w:rsid w:val="00045FFD"/>
    <w:rsid w:val="000464F6"/>
    <w:rsid w:val="00047A16"/>
    <w:rsid w:val="00051638"/>
    <w:rsid w:val="00051B6A"/>
    <w:rsid w:val="00051B92"/>
    <w:rsid w:val="00051D3F"/>
    <w:rsid w:val="0005204F"/>
    <w:rsid w:val="00052BF7"/>
    <w:rsid w:val="00054092"/>
    <w:rsid w:val="0005415A"/>
    <w:rsid w:val="00056655"/>
    <w:rsid w:val="00057289"/>
    <w:rsid w:val="000578E9"/>
    <w:rsid w:val="00057949"/>
    <w:rsid w:val="00060293"/>
    <w:rsid w:val="00060A94"/>
    <w:rsid w:val="00060B91"/>
    <w:rsid w:val="00060D52"/>
    <w:rsid w:val="00061FD8"/>
    <w:rsid w:val="000630F2"/>
    <w:rsid w:val="000638C9"/>
    <w:rsid w:val="00063FE5"/>
    <w:rsid w:val="0006430A"/>
    <w:rsid w:val="00064AE5"/>
    <w:rsid w:val="00065DA3"/>
    <w:rsid w:val="000660D1"/>
    <w:rsid w:val="000669F9"/>
    <w:rsid w:val="00071F18"/>
    <w:rsid w:val="000725CE"/>
    <w:rsid w:val="000728C8"/>
    <w:rsid w:val="00072963"/>
    <w:rsid w:val="000748DB"/>
    <w:rsid w:val="00074AE3"/>
    <w:rsid w:val="000763D5"/>
    <w:rsid w:val="00076A20"/>
    <w:rsid w:val="00077913"/>
    <w:rsid w:val="00080AEC"/>
    <w:rsid w:val="00080C6F"/>
    <w:rsid w:val="00081E57"/>
    <w:rsid w:val="0008271B"/>
    <w:rsid w:val="000831B5"/>
    <w:rsid w:val="00084C86"/>
    <w:rsid w:val="0008583D"/>
    <w:rsid w:val="00086642"/>
    <w:rsid w:val="00086748"/>
    <w:rsid w:val="00087BAD"/>
    <w:rsid w:val="0009010D"/>
    <w:rsid w:val="0009085A"/>
    <w:rsid w:val="00090F74"/>
    <w:rsid w:val="000916FD"/>
    <w:rsid w:val="00091DA1"/>
    <w:rsid w:val="000922AD"/>
    <w:rsid w:val="00092C0C"/>
    <w:rsid w:val="00092DA6"/>
    <w:rsid w:val="00093C24"/>
    <w:rsid w:val="00095D2D"/>
    <w:rsid w:val="0009668A"/>
    <w:rsid w:val="0009690C"/>
    <w:rsid w:val="00096F63"/>
    <w:rsid w:val="000970EA"/>
    <w:rsid w:val="000A1B9F"/>
    <w:rsid w:val="000A2758"/>
    <w:rsid w:val="000A2BF1"/>
    <w:rsid w:val="000A36BE"/>
    <w:rsid w:val="000A49B1"/>
    <w:rsid w:val="000A5084"/>
    <w:rsid w:val="000A5139"/>
    <w:rsid w:val="000A662E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29BA"/>
    <w:rsid w:val="000B39FD"/>
    <w:rsid w:val="000B426A"/>
    <w:rsid w:val="000B431E"/>
    <w:rsid w:val="000B44CB"/>
    <w:rsid w:val="000B5168"/>
    <w:rsid w:val="000B51AA"/>
    <w:rsid w:val="000B54AD"/>
    <w:rsid w:val="000B5A50"/>
    <w:rsid w:val="000B7736"/>
    <w:rsid w:val="000C1100"/>
    <w:rsid w:val="000C14D1"/>
    <w:rsid w:val="000C1F3E"/>
    <w:rsid w:val="000C25DB"/>
    <w:rsid w:val="000C2977"/>
    <w:rsid w:val="000C2A9B"/>
    <w:rsid w:val="000C2E5E"/>
    <w:rsid w:val="000C32BC"/>
    <w:rsid w:val="000C57B2"/>
    <w:rsid w:val="000C5B97"/>
    <w:rsid w:val="000C618E"/>
    <w:rsid w:val="000C670F"/>
    <w:rsid w:val="000C6778"/>
    <w:rsid w:val="000C6D27"/>
    <w:rsid w:val="000D0BF1"/>
    <w:rsid w:val="000D3CD5"/>
    <w:rsid w:val="000D4573"/>
    <w:rsid w:val="000D4FA4"/>
    <w:rsid w:val="000D54C9"/>
    <w:rsid w:val="000D574E"/>
    <w:rsid w:val="000D596C"/>
    <w:rsid w:val="000D5AFD"/>
    <w:rsid w:val="000D5EB0"/>
    <w:rsid w:val="000D602A"/>
    <w:rsid w:val="000D6D26"/>
    <w:rsid w:val="000E01E8"/>
    <w:rsid w:val="000E129B"/>
    <w:rsid w:val="000E19AD"/>
    <w:rsid w:val="000E3A66"/>
    <w:rsid w:val="000E3AEB"/>
    <w:rsid w:val="000E4BFC"/>
    <w:rsid w:val="000E4CAC"/>
    <w:rsid w:val="000E4D8C"/>
    <w:rsid w:val="000E6BBF"/>
    <w:rsid w:val="000F0FDC"/>
    <w:rsid w:val="000F1AF3"/>
    <w:rsid w:val="000F2B3C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10847"/>
    <w:rsid w:val="00110E54"/>
    <w:rsid w:val="00111420"/>
    <w:rsid w:val="0011272C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0FC"/>
    <w:rsid w:val="0012088B"/>
    <w:rsid w:val="00121B4C"/>
    <w:rsid w:val="001225DA"/>
    <w:rsid w:val="00123651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3439"/>
    <w:rsid w:val="00133569"/>
    <w:rsid w:val="00134BF2"/>
    <w:rsid w:val="00135CE6"/>
    <w:rsid w:val="00135EB7"/>
    <w:rsid w:val="00136759"/>
    <w:rsid w:val="0013687D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33D"/>
    <w:rsid w:val="00146C39"/>
    <w:rsid w:val="0015302A"/>
    <w:rsid w:val="00153527"/>
    <w:rsid w:val="00154462"/>
    <w:rsid w:val="00155035"/>
    <w:rsid w:val="00155051"/>
    <w:rsid w:val="00155330"/>
    <w:rsid w:val="00156848"/>
    <w:rsid w:val="00156BDE"/>
    <w:rsid w:val="00157FB6"/>
    <w:rsid w:val="0016000F"/>
    <w:rsid w:val="001609BE"/>
    <w:rsid w:val="00161B10"/>
    <w:rsid w:val="00161BDA"/>
    <w:rsid w:val="00161D40"/>
    <w:rsid w:val="001626D8"/>
    <w:rsid w:val="0016276E"/>
    <w:rsid w:val="00162E96"/>
    <w:rsid w:val="00164847"/>
    <w:rsid w:val="00165E71"/>
    <w:rsid w:val="00166048"/>
    <w:rsid w:val="001700FA"/>
    <w:rsid w:val="00171197"/>
    <w:rsid w:val="00171CC9"/>
    <w:rsid w:val="00171CD5"/>
    <w:rsid w:val="0017242B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1DCA"/>
    <w:rsid w:val="00182B03"/>
    <w:rsid w:val="00183E91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64F3"/>
    <w:rsid w:val="00196AEC"/>
    <w:rsid w:val="0019714D"/>
    <w:rsid w:val="0019735B"/>
    <w:rsid w:val="00197FE8"/>
    <w:rsid w:val="001A05DE"/>
    <w:rsid w:val="001A1173"/>
    <w:rsid w:val="001A34EC"/>
    <w:rsid w:val="001A3837"/>
    <w:rsid w:val="001A4013"/>
    <w:rsid w:val="001A41C4"/>
    <w:rsid w:val="001A5751"/>
    <w:rsid w:val="001A5A9C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5004"/>
    <w:rsid w:val="001B5585"/>
    <w:rsid w:val="001B55DB"/>
    <w:rsid w:val="001B6C90"/>
    <w:rsid w:val="001B7F1E"/>
    <w:rsid w:val="001C0D2C"/>
    <w:rsid w:val="001C0D75"/>
    <w:rsid w:val="001C0DD9"/>
    <w:rsid w:val="001C1900"/>
    <w:rsid w:val="001C4E77"/>
    <w:rsid w:val="001C5B1B"/>
    <w:rsid w:val="001C7DF0"/>
    <w:rsid w:val="001C7F31"/>
    <w:rsid w:val="001D00F6"/>
    <w:rsid w:val="001D0621"/>
    <w:rsid w:val="001D105B"/>
    <w:rsid w:val="001D1AFD"/>
    <w:rsid w:val="001D1E41"/>
    <w:rsid w:val="001D2DC4"/>
    <w:rsid w:val="001D321E"/>
    <w:rsid w:val="001D340E"/>
    <w:rsid w:val="001D3C5B"/>
    <w:rsid w:val="001D592B"/>
    <w:rsid w:val="001D6538"/>
    <w:rsid w:val="001D6B36"/>
    <w:rsid w:val="001D7CDB"/>
    <w:rsid w:val="001E0E22"/>
    <w:rsid w:val="001E1D6E"/>
    <w:rsid w:val="001E2292"/>
    <w:rsid w:val="001E29FB"/>
    <w:rsid w:val="001E426A"/>
    <w:rsid w:val="001E4C0D"/>
    <w:rsid w:val="001E58AD"/>
    <w:rsid w:val="001E73B6"/>
    <w:rsid w:val="001E7942"/>
    <w:rsid w:val="001E7D4F"/>
    <w:rsid w:val="001F04BB"/>
    <w:rsid w:val="001F244F"/>
    <w:rsid w:val="001F27FD"/>
    <w:rsid w:val="001F3DA5"/>
    <w:rsid w:val="001F533A"/>
    <w:rsid w:val="001F62B3"/>
    <w:rsid w:val="001F7422"/>
    <w:rsid w:val="002013E8"/>
    <w:rsid w:val="00201D19"/>
    <w:rsid w:val="00202388"/>
    <w:rsid w:val="00203D57"/>
    <w:rsid w:val="0020435A"/>
    <w:rsid w:val="0020458C"/>
    <w:rsid w:val="00206AED"/>
    <w:rsid w:val="00206C81"/>
    <w:rsid w:val="002077E0"/>
    <w:rsid w:val="00213F94"/>
    <w:rsid w:val="0021411C"/>
    <w:rsid w:val="002143BA"/>
    <w:rsid w:val="00215190"/>
    <w:rsid w:val="00215D97"/>
    <w:rsid w:val="002201E3"/>
    <w:rsid w:val="00220CFF"/>
    <w:rsid w:val="002219FB"/>
    <w:rsid w:val="00221CE4"/>
    <w:rsid w:val="002220EA"/>
    <w:rsid w:val="00223FA0"/>
    <w:rsid w:val="00224156"/>
    <w:rsid w:val="00224CA2"/>
    <w:rsid w:val="002275B3"/>
    <w:rsid w:val="00231774"/>
    <w:rsid w:val="00231C0C"/>
    <w:rsid w:val="00231E72"/>
    <w:rsid w:val="002331FA"/>
    <w:rsid w:val="00233DC1"/>
    <w:rsid w:val="00233F8B"/>
    <w:rsid w:val="002346E1"/>
    <w:rsid w:val="00234A24"/>
    <w:rsid w:val="00234F09"/>
    <w:rsid w:val="00235375"/>
    <w:rsid w:val="00235C7B"/>
    <w:rsid w:val="00235EAE"/>
    <w:rsid w:val="002370FA"/>
    <w:rsid w:val="00237340"/>
    <w:rsid w:val="00240185"/>
    <w:rsid w:val="00240EF2"/>
    <w:rsid w:val="00241F15"/>
    <w:rsid w:val="00242692"/>
    <w:rsid w:val="002426F4"/>
    <w:rsid w:val="002435FE"/>
    <w:rsid w:val="002436D5"/>
    <w:rsid w:val="002445EA"/>
    <w:rsid w:val="00244DB1"/>
    <w:rsid w:val="00244E8C"/>
    <w:rsid w:val="00245852"/>
    <w:rsid w:val="00246E01"/>
    <w:rsid w:val="002503B8"/>
    <w:rsid w:val="00252558"/>
    <w:rsid w:val="00253113"/>
    <w:rsid w:val="00253328"/>
    <w:rsid w:val="002536D3"/>
    <w:rsid w:val="00254E54"/>
    <w:rsid w:val="002559D7"/>
    <w:rsid w:val="002575DA"/>
    <w:rsid w:val="00257CEE"/>
    <w:rsid w:val="00260DD2"/>
    <w:rsid w:val="00261EF2"/>
    <w:rsid w:val="00262C7F"/>
    <w:rsid w:val="002635A5"/>
    <w:rsid w:val="00263CE0"/>
    <w:rsid w:val="00264BB4"/>
    <w:rsid w:val="00265D3B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506"/>
    <w:rsid w:val="00275C7A"/>
    <w:rsid w:val="002761EF"/>
    <w:rsid w:val="002775FD"/>
    <w:rsid w:val="00280487"/>
    <w:rsid w:val="00281733"/>
    <w:rsid w:val="00281E66"/>
    <w:rsid w:val="00282527"/>
    <w:rsid w:val="00282AD0"/>
    <w:rsid w:val="00283535"/>
    <w:rsid w:val="002837C2"/>
    <w:rsid w:val="00283FD0"/>
    <w:rsid w:val="002840E1"/>
    <w:rsid w:val="002853D1"/>
    <w:rsid w:val="0028576B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2E19"/>
    <w:rsid w:val="002B4B0C"/>
    <w:rsid w:val="002B5E00"/>
    <w:rsid w:val="002B6530"/>
    <w:rsid w:val="002B6D4A"/>
    <w:rsid w:val="002B72EC"/>
    <w:rsid w:val="002C0AA9"/>
    <w:rsid w:val="002C0CB4"/>
    <w:rsid w:val="002C0EE8"/>
    <w:rsid w:val="002C2038"/>
    <w:rsid w:val="002C2ED4"/>
    <w:rsid w:val="002C33B5"/>
    <w:rsid w:val="002C51F0"/>
    <w:rsid w:val="002C6129"/>
    <w:rsid w:val="002C68E8"/>
    <w:rsid w:val="002C7AD6"/>
    <w:rsid w:val="002C7EA1"/>
    <w:rsid w:val="002D04D0"/>
    <w:rsid w:val="002D0D7E"/>
    <w:rsid w:val="002D0EF1"/>
    <w:rsid w:val="002D103A"/>
    <w:rsid w:val="002D195F"/>
    <w:rsid w:val="002D2752"/>
    <w:rsid w:val="002D2987"/>
    <w:rsid w:val="002D2D94"/>
    <w:rsid w:val="002D31FE"/>
    <w:rsid w:val="002D3412"/>
    <w:rsid w:val="002D35E9"/>
    <w:rsid w:val="002D360F"/>
    <w:rsid w:val="002D394C"/>
    <w:rsid w:val="002D4857"/>
    <w:rsid w:val="002D5EF6"/>
    <w:rsid w:val="002D63D0"/>
    <w:rsid w:val="002D6D92"/>
    <w:rsid w:val="002D7F83"/>
    <w:rsid w:val="002E02F8"/>
    <w:rsid w:val="002E129D"/>
    <w:rsid w:val="002E1921"/>
    <w:rsid w:val="002E2163"/>
    <w:rsid w:val="002E26FA"/>
    <w:rsid w:val="002E2FAF"/>
    <w:rsid w:val="002E5063"/>
    <w:rsid w:val="002E5584"/>
    <w:rsid w:val="002E5748"/>
    <w:rsid w:val="002E68DD"/>
    <w:rsid w:val="002E72E5"/>
    <w:rsid w:val="002E7F34"/>
    <w:rsid w:val="002F1083"/>
    <w:rsid w:val="002F13C9"/>
    <w:rsid w:val="002F1B1C"/>
    <w:rsid w:val="002F20F0"/>
    <w:rsid w:val="002F2870"/>
    <w:rsid w:val="002F342B"/>
    <w:rsid w:val="002F3D12"/>
    <w:rsid w:val="00300787"/>
    <w:rsid w:val="00300EB2"/>
    <w:rsid w:val="003010ED"/>
    <w:rsid w:val="0030194C"/>
    <w:rsid w:val="00301D62"/>
    <w:rsid w:val="003020A9"/>
    <w:rsid w:val="003031B7"/>
    <w:rsid w:val="003061F5"/>
    <w:rsid w:val="00306CC8"/>
    <w:rsid w:val="0030775E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0116"/>
    <w:rsid w:val="00320D54"/>
    <w:rsid w:val="00321397"/>
    <w:rsid w:val="00321E5E"/>
    <w:rsid w:val="0032281B"/>
    <w:rsid w:val="0032315B"/>
    <w:rsid w:val="00323330"/>
    <w:rsid w:val="00326A32"/>
    <w:rsid w:val="00326CA0"/>
    <w:rsid w:val="00326FA4"/>
    <w:rsid w:val="00327525"/>
    <w:rsid w:val="00327A2C"/>
    <w:rsid w:val="00330D9B"/>
    <w:rsid w:val="0033155D"/>
    <w:rsid w:val="003326DD"/>
    <w:rsid w:val="003328B1"/>
    <w:rsid w:val="00332E00"/>
    <w:rsid w:val="0033361E"/>
    <w:rsid w:val="003337F4"/>
    <w:rsid w:val="00334E60"/>
    <w:rsid w:val="00334EAB"/>
    <w:rsid w:val="003354AB"/>
    <w:rsid w:val="003365B0"/>
    <w:rsid w:val="0033703A"/>
    <w:rsid w:val="00337A77"/>
    <w:rsid w:val="00340222"/>
    <w:rsid w:val="003418DB"/>
    <w:rsid w:val="00342405"/>
    <w:rsid w:val="00343C8F"/>
    <w:rsid w:val="0034633A"/>
    <w:rsid w:val="0035011E"/>
    <w:rsid w:val="00350C6C"/>
    <w:rsid w:val="0035137D"/>
    <w:rsid w:val="00352645"/>
    <w:rsid w:val="00352C70"/>
    <w:rsid w:val="003548E7"/>
    <w:rsid w:val="003549B5"/>
    <w:rsid w:val="00354DB9"/>
    <w:rsid w:val="00355DA5"/>
    <w:rsid w:val="00356009"/>
    <w:rsid w:val="00357274"/>
    <w:rsid w:val="003608B6"/>
    <w:rsid w:val="00361B65"/>
    <w:rsid w:val="00361E2C"/>
    <w:rsid w:val="00363E47"/>
    <w:rsid w:val="00365372"/>
    <w:rsid w:val="00365E4E"/>
    <w:rsid w:val="00370A19"/>
    <w:rsid w:val="00371A46"/>
    <w:rsid w:val="00371B48"/>
    <w:rsid w:val="003723D7"/>
    <w:rsid w:val="003733A5"/>
    <w:rsid w:val="00373965"/>
    <w:rsid w:val="0037453A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757"/>
    <w:rsid w:val="00386DBC"/>
    <w:rsid w:val="00390547"/>
    <w:rsid w:val="00391919"/>
    <w:rsid w:val="00391AF7"/>
    <w:rsid w:val="00392784"/>
    <w:rsid w:val="00392D8F"/>
    <w:rsid w:val="003934AB"/>
    <w:rsid w:val="00393F35"/>
    <w:rsid w:val="00395087"/>
    <w:rsid w:val="00395312"/>
    <w:rsid w:val="0039657E"/>
    <w:rsid w:val="003969F9"/>
    <w:rsid w:val="00396D94"/>
    <w:rsid w:val="00396DE3"/>
    <w:rsid w:val="003A055E"/>
    <w:rsid w:val="003A11D0"/>
    <w:rsid w:val="003A17B9"/>
    <w:rsid w:val="003A1EDE"/>
    <w:rsid w:val="003A28A3"/>
    <w:rsid w:val="003A2B29"/>
    <w:rsid w:val="003A3658"/>
    <w:rsid w:val="003A3746"/>
    <w:rsid w:val="003A4EB9"/>
    <w:rsid w:val="003A5BE5"/>
    <w:rsid w:val="003A6DED"/>
    <w:rsid w:val="003A7093"/>
    <w:rsid w:val="003A75D1"/>
    <w:rsid w:val="003B13C6"/>
    <w:rsid w:val="003B1BFA"/>
    <w:rsid w:val="003B2B71"/>
    <w:rsid w:val="003B382D"/>
    <w:rsid w:val="003B3A4D"/>
    <w:rsid w:val="003B3FCE"/>
    <w:rsid w:val="003B4328"/>
    <w:rsid w:val="003B4986"/>
    <w:rsid w:val="003B5DAC"/>
    <w:rsid w:val="003B6BA2"/>
    <w:rsid w:val="003B7786"/>
    <w:rsid w:val="003C25CD"/>
    <w:rsid w:val="003C3F12"/>
    <w:rsid w:val="003C4BB8"/>
    <w:rsid w:val="003C5412"/>
    <w:rsid w:val="003C5FCD"/>
    <w:rsid w:val="003C6234"/>
    <w:rsid w:val="003C7260"/>
    <w:rsid w:val="003D21E3"/>
    <w:rsid w:val="003D2B62"/>
    <w:rsid w:val="003D2CF1"/>
    <w:rsid w:val="003D34F7"/>
    <w:rsid w:val="003D53D1"/>
    <w:rsid w:val="003D7D1E"/>
    <w:rsid w:val="003E0FFC"/>
    <w:rsid w:val="003E28DB"/>
    <w:rsid w:val="003E2AC4"/>
    <w:rsid w:val="003E4379"/>
    <w:rsid w:val="003E45B0"/>
    <w:rsid w:val="003E5478"/>
    <w:rsid w:val="003E694B"/>
    <w:rsid w:val="003E6F11"/>
    <w:rsid w:val="003E7378"/>
    <w:rsid w:val="003E763F"/>
    <w:rsid w:val="003F05CF"/>
    <w:rsid w:val="003F1428"/>
    <w:rsid w:val="003F205A"/>
    <w:rsid w:val="003F3A9C"/>
    <w:rsid w:val="003F3B1F"/>
    <w:rsid w:val="003F3EA0"/>
    <w:rsid w:val="003F3EF2"/>
    <w:rsid w:val="003F4C71"/>
    <w:rsid w:val="003F5565"/>
    <w:rsid w:val="003F61F0"/>
    <w:rsid w:val="003F6563"/>
    <w:rsid w:val="003F6BAB"/>
    <w:rsid w:val="003F79BA"/>
    <w:rsid w:val="004007BE"/>
    <w:rsid w:val="00401CBB"/>
    <w:rsid w:val="004020AB"/>
    <w:rsid w:val="004026CF"/>
    <w:rsid w:val="00402CE2"/>
    <w:rsid w:val="00403471"/>
    <w:rsid w:val="00403E03"/>
    <w:rsid w:val="00404342"/>
    <w:rsid w:val="00404B0B"/>
    <w:rsid w:val="00404DC6"/>
    <w:rsid w:val="004068EA"/>
    <w:rsid w:val="004071B3"/>
    <w:rsid w:val="00407507"/>
    <w:rsid w:val="00407B10"/>
    <w:rsid w:val="0041108B"/>
    <w:rsid w:val="004113D3"/>
    <w:rsid w:val="0041156A"/>
    <w:rsid w:val="004118B7"/>
    <w:rsid w:val="00411B3F"/>
    <w:rsid w:val="00413806"/>
    <w:rsid w:val="00414A2B"/>
    <w:rsid w:val="00414E4E"/>
    <w:rsid w:val="00416CEB"/>
    <w:rsid w:val="00416FA1"/>
    <w:rsid w:val="0042035D"/>
    <w:rsid w:val="00421B35"/>
    <w:rsid w:val="00421BD2"/>
    <w:rsid w:val="00422068"/>
    <w:rsid w:val="00424049"/>
    <w:rsid w:val="00424C0C"/>
    <w:rsid w:val="004252D0"/>
    <w:rsid w:val="00425EBD"/>
    <w:rsid w:val="004273D7"/>
    <w:rsid w:val="00427A65"/>
    <w:rsid w:val="00430079"/>
    <w:rsid w:val="00431E84"/>
    <w:rsid w:val="00432020"/>
    <w:rsid w:val="0043327A"/>
    <w:rsid w:val="004333DE"/>
    <w:rsid w:val="004339B0"/>
    <w:rsid w:val="004343C5"/>
    <w:rsid w:val="004346C9"/>
    <w:rsid w:val="004355BA"/>
    <w:rsid w:val="00436507"/>
    <w:rsid w:val="00436843"/>
    <w:rsid w:val="0043718A"/>
    <w:rsid w:val="00437713"/>
    <w:rsid w:val="0043775A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E66"/>
    <w:rsid w:val="00446F76"/>
    <w:rsid w:val="0044731D"/>
    <w:rsid w:val="00447F80"/>
    <w:rsid w:val="00450D1D"/>
    <w:rsid w:val="0045180A"/>
    <w:rsid w:val="0045250B"/>
    <w:rsid w:val="00452549"/>
    <w:rsid w:val="004527CC"/>
    <w:rsid w:val="00454629"/>
    <w:rsid w:val="00454A9B"/>
    <w:rsid w:val="00454F27"/>
    <w:rsid w:val="00455730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67A34"/>
    <w:rsid w:val="00467B1D"/>
    <w:rsid w:val="004707A1"/>
    <w:rsid w:val="00470E6E"/>
    <w:rsid w:val="00471215"/>
    <w:rsid w:val="00472967"/>
    <w:rsid w:val="00472C7A"/>
    <w:rsid w:val="00472C99"/>
    <w:rsid w:val="00473DB0"/>
    <w:rsid w:val="00474763"/>
    <w:rsid w:val="00474A3C"/>
    <w:rsid w:val="00475F48"/>
    <w:rsid w:val="00475F75"/>
    <w:rsid w:val="004770B1"/>
    <w:rsid w:val="00477142"/>
    <w:rsid w:val="004774C3"/>
    <w:rsid w:val="0048005E"/>
    <w:rsid w:val="00484BA4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3E09"/>
    <w:rsid w:val="00494320"/>
    <w:rsid w:val="004951C6"/>
    <w:rsid w:val="004967FE"/>
    <w:rsid w:val="00496CCF"/>
    <w:rsid w:val="00497117"/>
    <w:rsid w:val="00497515"/>
    <w:rsid w:val="00497CC5"/>
    <w:rsid w:val="00497CC9"/>
    <w:rsid w:val="004A29BE"/>
    <w:rsid w:val="004A5958"/>
    <w:rsid w:val="004A5F20"/>
    <w:rsid w:val="004A737E"/>
    <w:rsid w:val="004B0589"/>
    <w:rsid w:val="004B086A"/>
    <w:rsid w:val="004B0E12"/>
    <w:rsid w:val="004B1657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5AC0"/>
    <w:rsid w:val="004B6CCB"/>
    <w:rsid w:val="004B7AAA"/>
    <w:rsid w:val="004C01AE"/>
    <w:rsid w:val="004C0C9A"/>
    <w:rsid w:val="004C0D21"/>
    <w:rsid w:val="004C0D84"/>
    <w:rsid w:val="004C0DEC"/>
    <w:rsid w:val="004C1468"/>
    <w:rsid w:val="004C2291"/>
    <w:rsid w:val="004C3287"/>
    <w:rsid w:val="004C55ED"/>
    <w:rsid w:val="004C5DBA"/>
    <w:rsid w:val="004C5EF6"/>
    <w:rsid w:val="004C600E"/>
    <w:rsid w:val="004C6806"/>
    <w:rsid w:val="004C6B7D"/>
    <w:rsid w:val="004C78DD"/>
    <w:rsid w:val="004D0710"/>
    <w:rsid w:val="004D0E02"/>
    <w:rsid w:val="004D251C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6DBA"/>
    <w:rsid w:val="004E6E56"/>
    <w:rsid w:val="004E704B"/>
    <w:rsid w:val="004F1E51"/>
    <w:rsid w:val="004F2F5C"/>
    <w:rsid w:val="004F2FB6"/>
    <w:rsid w:val="004F3D40"/>
    <w:rsid w:val="004F46C1"/>
    <w:rsid w:val="004F5DC6"/>
    <w:rsid w:val="004F71EF"/>
    <w:rsid w:val="004F7CD9"/>
    <w:rsid w:val="0050002A"/>
    <w:rsid w:val="005030D3"/>
    <w:rsid w:val="00504C5C"/>
    <w:rsid w:val="0050551D"/>
    <w:rsid w:val="00505D00"/>
    <w:rsid w:val="0050669A"/>
    <w:rsid w:val="00506914"/>
    <w:rsid w:val="00510336"/>
    <w:rsid w:val="005103B2"/>
    <w:rsid w:val="00510A3A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1785C"/>
    <w:rsid w:val="00520F5A"/>
    <w:rsid w:val="0052170F"/>
    <w:rsid w:val="00521A96"/>
    <w:rsid w:val="005229F4"/>
    <w:rsid w:val="005254CA"/>
    <w:rsid w:val="0052580A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539"/>
    <w:rsid w:val="005369B5"/>
    <w:rsid w:val="00536C82"/>
    <w:rsid w:val="005370C8"/>
    <w:rsid w:val="00537315"/>
    <w:rsid w:val="00540089"/>
    <w:rsid w:val="00540451"/>
    <w:rsid w:val="00541416"/>
    <w:rsid w:val="00541C68"/>
    <w:rsid w:val="005429AC"/>
    <w:rsid w:val="00542CC2"/>
    <w:rsid w:val="00543753"/>
    <w:rsid w:val="0054384B"/>
    <w:rsid w:val="00547C78"/>
    <w:rsid w:val="005509EB"/>
    <w:rsid w:val="00550ACD"/>
    <w:rsid w:val="0055192A"/>
    <w:rsid w:val="00551ACD"/>
    <w:rsid w:val="00553998"/>
    <w:rsid w:val="00553A89"/>
    <w:rsid w:val="00553CC3"/>
    <w:rsid w:val="005542E5"/>
    <w:rsid w:val="005549CF"/>
    <w:rsid w:val="00555391"/>
    <w:rsid w:val="00555EF4"/>
    <w:rsid w:val="00557D0F"/>
    <w:rsid w:val="00560597"/>
    <w:rsid w:val="005605F4"/>
    <w:rsid w:val="00561233"/>
    <w:rsid w:val="005624B4"/>
    <w:rsid w:val="00562E86"/>
    <w:rsid w:val="005637AB"/>
    <w:rsid w:val="00563C1F"/>
    <w:rsid w:val="00565C5C"/>
    <w:rsid w:val="005665D3"/>
    <w:rsid w:val="00566C2D"/>
    <w:rsid w:val="00566CDE"/>
    <w:rsid w:val="00567E0E"/>
    <w:rsid w:val="00570135"/>
    <w:rsid w:val="005701A9"/>
    <w:rsid w:val="005707CE"/>
    <w:rsid w:val="00571B9D"/>
    <w:rsid w:val="00572813"/>
    <w:rsid w:val="00572A4D"/>
    <w:rsid w:val="00572B7F"/>
    <w:rsid w:val="00574181"/>
    <w:rsid w:val="00574EF7"/>
    <w:rsid w:val="00575563"/>
    <w:rsid w:val="00575596"/>
    <w:rsid w:val="005763D4"/>
    <w:rsid w:val="0058102C"/>
    <w:rsid w:val="00581D9D"/>
    <w:rsid w:val="005827CC"/>
    <w:rsid w:val="00582BFF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CFD"/>
    <w:rsid w:val="00594FD9"/>
    <w:rsid w:val="00596282"/>
    <w:rsid w:val="00596A8A"/>
    <w:rsid w:val="00597904"/>
    <w:rsid w:val="00597E69"/>
    <w:rsid w:val="005A089D"/>
    <w:rsid w:val="005A3320"/>
    <w:rsid w:val="005A34DC"/>
    <w:rsid w:val="005A3B41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5614"/>
    <w:rsid w:val="005B5B86"/>
    <w:rsid w:val="005B6ACE"/>
    <w:rsid w:val="005C03E5"/>
    <w:rsid w:val="005C074F"/>
    <w:rsid w:val="005C182A"/>
    <w:rsid w:val="005C1CE3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779F"/>
    <w:rsid w:val="005C7E0F"/>
    <w:rsid w:val="005C7E5E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E4C"/>
    <w:rsid w:val="005D3F68"/>
    <w:rsid w:val="005D4D7E"/>
    <w:rsid w:val="005D4E20"/>
    <w:rsid w:val="005D55B6"/>
    <w:rsid w:val="005D5B93"/>
    <w:rsid w:val="005D60AE"/>
    <w:rsid w:val="005D7575"/>
    <w:rsid w:val="005D7C53"/>
    <w:rsid w:val="005E008C"/>
    <w:rsid w:val="005E01EA"/>
    <w:rsid w:val="005E10C9"/>
    <w:rsid w:val="005E1573"/>
    <w:rsid w:val="005E1BD4"/>
    <w:rsid w:val="005E1ED2"/>
    <w:rsid w:val="005E2626"/>
    <w:rsid w:val="005E2966"/>
    <w:rsid w:val="005E32E9"/>
    <w:rsid w:val="005E3A7C"/>
    <w:rsid w:val="005E3B52"/>
    <w:rsid w:val="005E463B"/>
    <w:rsid w:val="005E4891"/>
    <w:rsid w:val="005E51C0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2A8B"/>
    <w:rsid w:val="005F45EA"/>
    <w:rsid w:val="005F502F"/>
    <w:rsid w:val="005F5F74"/>
    <w:rsid w:val="00600CC5"/>
    <w:rsid w:val="00603D37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949"/>
    <w:rsid w:val="00611D1F"/>
    <w:rsid w:val="00611D7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B69"/>
    <w:rsid w:val="00624024"/>
    <w:rsid w:val="00624C15"/>
    <w:rsid w:val="006252B4"/>
    <w:rsid w:val="0062603B"/>
    <w:rsid w:val="00627EFA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365"/>
    <w:rsid w:val="006407FA"/>
    <w:rsid w:val="006431A0"/>
    <w:rsid w:val="00643423"/>
    <w:rsid w:val="00644489"/>
    <w:rsid w:val="0064452C"/>
    <w:rsid w:val="006447A0"/>
    <w:rsid w:val="006449BF"/>
    <w:rsid w:val="00644FB9"/>
    <w:rsid w:val="006453C9"/>
    <w:rsid w:val="00645D9F"/>
    <w:rsid w:val="00646278"/>
    <w:rsid w:val="00647DCD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ECE"/>
    <w:rsid w:val="006617D0"/>
    <w:rsid w:val="0066254B"/>
    <w:rsid w:val="00664E71"/>
    <w:rsid w:val="00665459"/>
    <w:rsid w:val="00667461"/>
    <w:rsid w:val="0066796F"/>
    <w:rsid w:val="00667B41"/>
    <w:rsid w:val="0067025D"/>
    <w:rsid w:val="00670950"/>
    <w:rsid w:val="00670BA9"/>
    <w:rsid w:val="00671CE1"/>
    <w:rsid w:val="0067242F"/>
    <w:rsid w:val="0067400E"/>
    <w:rsid w:val="00674828"/>
    <w:rsid w:val="00675EC2"/>
    <w:rsid w:val="00676033"/>
    <w:rsid w:val="006766AE"/>
    <w:rsid w:val="006769BD"/>
    <w:rsid w:val="00676A6C"/>
    <w:rsid w:val="00676C5B"/>
    <w:rsid w:val="00680BE6"/>
    <w:rsid w:val="00680C3C"/>
    <w:rsid w:val="00680DCD"/>
    <w:rsid w:val="00682613"/>
    <w:rsid w:val="00682DDB"/>
    <w:rsid w:val="00682F1E"/>
    <w:rsid w:val="0068388A"/>
    <w:rsid w:val="00687433"/>
    <w:rsid w:val="00687C11"/>
    <w:rsid w:val="00690CF7"/>
    <w:rsid w:val="006915B2"/>
    <w:rsid w:val="00691D55"/>
    <w:rsid w:val="006936C6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713"/>
    <w:rsid w:val="006A33BB"/>
    <w:rsid w:val="006A3B27"/>
    <w:rsid w:val="006A6716"/>
    <w:rsid w:val="006A6BFB"/>
    <w:rsid w:val="006A6DE2"/>
    <w:rsid w:val="006A72A0"/>
    <w:rsid w:val="006B0F44"/>
    <w:rsid w:val="006B14DF"/>
    <w:rsid w:val="006B1CDF"/>
    <w:rsid w:val="006B2436"/>
    <w:rsid w:val="006B2507"/>
    <w:rsid w:val="006B3DCB"/>
    <w:rsid w:val="006B479C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C01F8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FA6"/>
    <w:rsid w:val="006D7129"/>
    <w:rsid w:val="006E1277"/>
    <w:rsid w:val="006E150C"/>
    <w:rsid w:val="006E2B1D"/>
    <w:rsid w:val="006E3063"/>
    <w:rsid w:val="006E445F"/>
    <w:rsid w:val="006E4C3C"/>
    <w:rsid w:val="006E4E45"/>
    <w:rsid w:val="006E6F5F"/>
    <w:rsid w:val="006E7A03"/>
    <w:rsid w:val="006F066B"/>
    <w:rsid w:val="006F0B73"/>
    <w:rsid w:val="006F0E3D"/>
    <w:rsid w:val="006F149C"/>
    <w:rsid w:val="006F1969"/>
    <w:rsid w:val="006F329C"/>
    <w:rsid w:val="006F37A6"/>
    <w:rsid w:val="006F392E"/>
    <w:rsid w:val="006F39A0"/>
    <w:rsid w:val="006F424C"/>
    <w:rsid w:val="006F4942"/>
    <w:rsid w:val="006F49CE"/>
    <w:rsid w:val="006F6808"/>
    <w:rsid w:val="006F6D3C"/>
    <w:rsid w:val="007022BD"/>
    <w:rsid w:val="00702EA9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AE6"/>
    <w:rsid w:val="00711780"/>
    <w:rsid w:val="00711AC0"/>
    <w:rsid w:val="00712B95"/>
    <w:rsid w:val="00712F6C"/>
    <w:rsid w:val="00713359"/>
    <w:rsid w:val="00714227"/>
    <w:rsid w:val="00714CD9"/>
    <w:rsid w:val="00715177"/>
    <w:rsid w:val="007151A4"/>
    <w:rsid w:val="00715E42"/>
    <w:rsid w:val="00716ED3"/>
    <w:rsid w:val="00717CDF"/>
    <w:rsid w:val="00720983"/>
    <w:rsid w:val="007209AD"/>
    <w:rsid w:val="00722576"/>
    <w:rsid w:val="0072280E"/>
    <w:rsid w:val="00723A7F"/>
    <w:rsid w:val="00725406"/>
    <w:rsid w:val="00725C0D"/>
    <w:rsid w:val="007268C4"/>
    <w:rsid w:val="00726BDC"/>
    <w:rsid w:val="00726EF7"/>
    <w:rsid w:val="00727667"/>
    <w:rsid w:val="00727F4C"/>
    <w:rsid w:val="00731DD6"/>
    <w:rsid w:val="00732A83"/>
    <w:rsid w:val="00734377"/>
    <w:rsid w:val="00734B1E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0AA6"/>
    <w:rsid w:val="00752256"/>
    <w:rsid w:val="00752379"/>
    <w:rsid w:val="00752750"/>
    <w:rsid w:val="00752B4E"/>
    <w:rsid w:val="00752E62"/>
    <w:rsid w:val="0075381A"/>
    <w:rsid w:val="0075404E"/>
    <w:rsid w:val="0075500D"/>
    <w:rsid w:val="00755293"/>
    <w:rsid w:val="0075533B"/>
    <w:rsid w:val="0075549C"/>
    <w:rsid w:val="0075613B"/>
    <w:rsid w:val="00757A9E"/>
    <w:rsid w:val="0076149B"/>
    <w:rsid w:val="0076191F"/>
    <w:rsid w:val="007619AA"/>
    <w:rsid w:val="00763735"/>
    <w:rsid w:val="00763FE8"/>
    <w:rsid w:val="007648CF"/>
    <w:rsid w:val="007657DB"/>
    <w:rsid w:val="00765D30"/>
    <w:rsid w:val="0076697D"/>
    <w:rsid w:val="00767785"/>
    <w:rsid w:val="00767D21"/>
    <w:rsid w:val="00770003"/>
    <w:rsid w:val="00776803"/>
    <w:rsid w:val="00777E8C"/>
    <w:rsid w:val="007821D7"/>
    <w:rsid w:val="007824F8"/>
    <w:rsid w:val="00782B28"/>
    <w:rsid w:val="00782BF6"/>
    <w:rsid w:val="00782E42"/>
    <w:rsid w:val="007853B0"/>
    <w:rsid w:val="007860E7"/>
    <w:rsid w:val="00786162"/>
    <w:rsid w:val="007861C1"/>
    <w:rsid w:val="00786B57"/>
    <w:rsid w:val="00790415"/>
    <w:rsid w:val="00790FDB"/>
    <w:rsid w:val="00793397"/>
    <w:rsid w:val="00793816"/>
    <w:rsid w:val="007948DD"/>
    <w:rsid w:val="0079604E"/>
    <w:rsid w:val="00796420"/>
    <w:rsid w:val="007966D8"/>
    <w:rsid w:val="00797B95"/>
    <w:rsid w:val="00797CA3"/>
    <w:rsid w:val="007A012C"/>
    <w:rsid w:val="007A0698"/>
    <w:rsid w:val="007A102E"/>
    <w:rsid w:val="007A113F"/>
    <w:rsid w:val="007A159C"/>
    <w:rsid w:val="007A37D6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063F"/>
    <w:rsid w:val="007B07C5"/>
    <w:rsid w:val="007B1E95"/>
    <w:rsid w:val="007B25B8"/>
    <w:rsid w:val="007B30B9"/>
    <w:rsid w:val="007B3B10"/>
    <w:rsid w:val="007B408A"/>
    <w:rsid w:val="007B46BD"/>
    <w:rsid w:val="007B4E28"/>
    <w:rsid w:val="007B5651"/>
    <w:rsid w:val="007B5768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3930"/>
    <w:rsid w:val="007D3CF7"/>
    <w:rsid w:val="007D4D07"/>
    <w:rsid w:val="007E10D6"/>
    <w:rsid w:val="007E24B1"/>
    <w:rsid w:val="007E262F"/>
    <w:rsid w:val="007E3F11"/>
    <w:rsid w:val="007E4F8B"/>
    <w:rsid w:val="007E4FEF"/>
    <w:rsid w:val="007E74B7"/>
    <w:rsid w:val="007E7ABD"/>
    <w:rsid w:val="007E7BB1"/>
    <w:rsid w:val="007E7F18"/>
    <w:rsid w:val="007F0516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5CC"/>
    <w:rsid w:val="007F6B11"/>
    <w:rsid w:val="007F6BFA"/>
    <w:rsid w:val="007F6C0F"/>
    <w:rsid w:val="007F7F25"/>
    <w:rsid w:val="0080071D"/>
    <w:rsid w:val="0080078C"/>
    <w:rsid w:val="00801011"/>
    <w:rsid w:val="00801C9E"/>
    <w:rsid w:val="00803C07"/>
    <w:rsid w:val="00803E8F"/>
    <w:rsid w:val="00803F8B"/>
    <w:rsid w:val="008052FF"/>
    <w:rsid w:val="008057A0"/>
    <w:rsid w:val="008063E7"/>
    <w:rsid w:val="008069E7"/>
    <w:rsid w:val="00807EAB"/>
    <w:rsid w:val="00807FC3"/>
    <w:rsid w:val="008101CB"/>
    <w:rsid w:val="0081057C"/>
    <w:rsid w:val="008107B5"/>
    <w:rsid w:val="00811D10"/>
    <w:rsid w:val="00811E1B"/>
    <w:rsid w:val="008130CD"/>
    <w:rsid w:val="00813800"/>
    <w:rsid w:val="008138DC"/>
    <w:rsid w:val="00814FE0"/>
    <w:rsid w:val="00816350"/>
    <w:rsid w:val="008207DB"/>
    <w:rsid w:val="00821310"/>
    <w:rsid w:val="008217FD"/>
    <w:rsid w:val="00823171"/>
    <w:rsid w:val="008231EA"/>
    <w:rsid w:val="00823347"/>
    <w:rsid w:val="008237B5"/>
    <w:rsid w:val="008247F8"/>
    <w:rsid w:val="00824C73"/>
    <w:rsid w:val="00825E3A"/>
    <w:rsid w:val="00827327"/>
    <w:rsid w:val="00827B07"/>
    <w:rsid w:val="008313DD"/>
    <w:rsid w:val="00831955"/>
    <w:rsid w:val="00832330"/>
    <w:rsid w:val="00832982"/>
    <w:rsid w:val="00833CD2"/>
    <w:rsid w:val="008353C5"/>
    <w:rsid w:val="00836000"/>
    <w:rsid w:val="00836D78"/>
    <w:rsid w:val="00837049"/>
    <w:rsid w:val="0084041C"/>
    <w:rsid w:val="00840A73"/>
    <w:rsid w:val="00840C5A"/>
    <w:rsid w:val="00841533"/>
    <w:rsid w:val="008417D2"/>
    <w:rsid w:val="00841DB4"/>
    <w:rsid w:val="00841F7F"/>
    <w:rsid w:val="00842790"/>
    <w:rsid w:val="00843730"/>
    <w:rsid w:val="008443F3"/>
    <w:rsid w:val="00845467"/>
    <w:rsid w:val="00845607"/>
    <w:rsid w:val="00845C8A"/>
    <w:rsid w:val="008461F0"/>
    <w:rsid w:val="0084659B"/>
    <w:rsid w:val="00846844"/>
    <w:rsid w:val="008468AF"/>
    <w:rsid w:val="008469C9"/>
    <w:rsid w:val="00847C69"/>
    <w:rsid w:val="00847F3A"/>
    <w:rsid w:val="00850946"/>
    <w:rsid w:val="0085132B"/>
    <w:rsid w:val="008513EF"/>
    <w:rsid w:val="00851B0E"/>
    <w:rsid w:val="0085431B"/>
    <w:rsid w:val="0085475A"/>
    <w:rsid w:val="00855164"/>
    <w:rsid w:val="00855894"/>
    <w:rsid w:val="00855C5E"/>
    <w:rsid w:val="00855D7B"/>
    <w:rsid w:val="00856558"/>
    <w:rsid w:val="0085756F"/>
    <w:rsid w:val="008577AC"/>
    <w:rsid w:val="00860DAD"/>
    <w:rsid w:val="00861FF1"/>
    <w:rsid w:val="00863B92"/>
    <w:rsid w:val="008662E5"/>
    <w:rsid w:val="008669C3"/>
    <w:rsid w:val="00867120"/>
    <w:rsid w:val="00867567"/>
    <w:rsid w:val="00870439"/>
    <w:rsid w:val="0087262A"/>
    <w:rsid w:val="00873F9C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013"/>
    <w:rsid w:val="008824DB"/>
    <w:rsid w:val="00882A4E"/>
    <w:rsid w:val="00882B1D"/>
    <w:rsid w:val="00882C0A"/>
    <w:rsid w:val="00882DA1"/>
    <w:rsid w:val="00884654"/>
    <w:rsid w:val="00885B03"/>
    <w:rsid w:val="00886232"/>
    <w:rsid w:val="0088671C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3FBB"/>
    <w:rsid w:val="0089421E"/>
    <w:rsid w:val="008947A8"/>
    <w:rsid w:val="00894967"/>
    <w:rsid w:val="00894CD1"/>
    <w:rsid w:val="00895AC9"/>
    <w:rsid w:val="00896520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1719"/>
    <w:rsid w:val="008B180B"/>
    <w:rsid w:val="008B45DD"/>
    <w:rsid w:val="008B47B4"/>
    <w:rsid w:val="008B4A14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DB1"/>
    <w:rsid w:val="008C6F65"/>
    <w:rsid w:val="008C715E"/>
    <w:rsid w:val="008D065F"/>
    <w:rsid w:val="008D10B7"/>
    <w:rsid w:val="008D10CC"/>
    <w:rsid w:val="008D1579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CB7"/>
    <w:rsid w:val="008E1178"/>
    <w:rsid w:val="008E2B2A"/>
    <w:rsid w:val="008E3F0E"/>
    <w:rsid w:val="008E5806"/>
    <w:rsid w:val="008E68F1"/>
    <w:rsid w:val="008E6CA6"/>
    <w:rsid w:val="008E77B6"/>
    <w:rsid w:val="008F0889"/>
    <w:rsid w:val="008F08D7"/>
    <w:rsid w:val="008F0BF8"/>
    <w:rsid w:val="008F247B"/>
    <w:rsid w:val="008F3530"/>
    <w:rsid w:val="008F35F6"/>
    <w:rsid w:val="008F36D2"/>
    <w:rsid w:val="008F53F4"/>
    <w:rsid w:val="008F6BDF"/>
    <w:rsid w:val="0090116F"/>
    <w:rsid w:val="00902E29"/>
    <w:rsid w:val="0090394B"/>
    <w:rsid w:val="00903E35"/>
    <w:rsid w:val="00907D23"/>
    <w:rsid w:val="009104AA"/>
    <w:rsid w:val="00910854"/>
    <w:rsid w:val="009116BF"/>
    <w:rsid w:val="00912BE7"/>
    <w:rsid w:val="009131BD"/>
    <w:rsid w:val="009136ED"/>
    <w:rsid w:val="00913F28"/>
    <w:rsid w:val="009150FE"/>
    <w:rsid w:val="009156B9"/>
    <w:rsid w:val="00915DF5"/>
    <w:rsid w:val="00916589"/>
    <w:rsid w:val="00917AF1"/>
    <w:rsid w:val="009232F6"/>
    <w:rsid w:val="00923A22"/>
    <w:rsid w:val="00923CEB"/>
    <w:rsid w:val="0092443D"/>
    <w:rsid w:val="0092573C"/>
    <w:rsid w:val="0092683D"/>
    <w:rsid w:val="00926BCB"/>
    <w:rsid w:val="009279F0"/>
    <w:rsid w:val="00927C62"/>
    <w:rsid w:val="00930D71"/>
    <w:rsid w:val="00930F09"/>
    <w:rsid w:val="00931528"/>
    <w:rsid w:val="009332CE"/>
    <w:rsid w:val="0093543F"/>
    <w:rsid w:val="00937285"/>
    <w:rsid w:val="0093783C"/>
    <w:rsid w:val="0094037D"/>
    <w:rsid w:val="00940596"/>
    <w:rsid w:val="00940F47"/>
    <w:rsid w:val="00941291"/>
    <w:rsid w:val="009418B7"/>
    <w:rsid w:val="0094204D"/>
    <w:rsid w:val="00942E94"/>
    <w:rsid w:val="00943905"/>
    <w:rsid w:val="0094449C"/>
    <w:rsid w:val="0094485D"/>
    <w:rsid w:val="00945963"/>
    <w:rsid w:val="0094681E"/>
    <w:rsid w:val="00946A34"/>
    <w:rsid w:val="009510E2"/>
    <w:rsid w:val="00951844"/>
    <w:rsid w:val="00952829"/>
    <w:rsid w:val="009528F8"/>
    <w:rsid w:val="009537FD"/>
    <w:rsid w:val="00953891"/>
    <w:rsid w:val="0095399B"/>
    <w:rsid w:val="00953D27"/>
    <w:rsid w:val="009555A4"/>
    <w:rsid w:val="009569A8"/>
    <w:rsid w:val="00956C5B"/>
    <w:rsid w:val="009576F5"/>
    <w:rsid w:val="00957AA7"/>
    <w:rsid w:val="009601A2"/>
    <w:rsid w:val="0096036D"/>
    <w:rsid w:val="00960570"/>
    <w:rsid w:val="00961526"/>
    <w:rsid w:val="0096161C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516C"/>
    <w:rsid w:val="00975589"/>
    <w:rsid w:val="009759D0"/>
    <w:rsid w:val="00975CE8"/>
    <w:rsid w:val="00980887"/>
    <w:rsid w:val="009846B9"/>
    <w:rsid w:val="00986062"/>
    <w:rsid w:val="00986490"/>
    <w:rsid w:val="0098656A"/>
    <w:rsid w:val="009865A9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64"/>
    <w:rsid w:val="00997654"/>
    <w:rsid w:val="00997717"/>
    <w:rsid w:val="00997FA6"/>
    <w:rsid w:val="009A1170"/>
    <w:rsid w:val="009A13E0"/>
    <w:rsid w:val="009A1BC5"/>
    <w:rsid w:val="009A2B7B"/>
    <w:rsid w:val="009A3626"/>
    <w:rsid w:val="009A437C"/>
    <w:rsid w:val="009A4380"/>
    <w:rsid w:val="009A4E75"/>
    <w:rsid w:val="009A6B75"/>
    <w:rsid w:val="009A76E9"/>
    <w:rsid w:val="009A7756"/>
    <w:rsid w:val="009A7849"/>
    <w:rsid w:val="009B014C"/>
    <w:rsid w:val="009B0A28"/>
    <w:rsid w:val="009B13D8"/>
    <w:rsid w:val="009B2CDA"/>
    <w:rsid w:val="009B2E83"/>
    <w:rsid w:val="009B3659"/>
    <w:rsid w:val="009B3BCB"/>
    <w:rsid w:val="009B4681"/>
    <w:rsid w:val="009B4C20"/>
    <w:rsid w:val="009B50F3"/>
    <w:rsid w:val="009B587A"/>
    <w:rsid w:val="009B5C0E"/>
    <w:rsid w:val="009B733F"/>
    <w:rsid w:val="009B7AC5"/>
    <w:rsid w:val="009B7C2D"/>
    <w:rsid w:val="009C0B91"/>
    <w:rsid w:val="009C112A"/>
    <w:rsid w:val="009C37FA"/>
    <w:rsid w:val="009C458D"/>
    <w:rsid w:val="009C4BEE"/>
    <w:rsid w:val="009C596E"/>
    <w:rsid w:val="009C599A"/>
    <w:rsid w:val="009C5FDC"/>
    <w:rsid w:val="009D0A93"/>
    <w:rsid w:val="009D1A6B"/>
    <w:rsid w:val="009D1B53"/>
    <w:rsid w:val="009D1F23"/>
    <w:rsid w:val="009D2399"/>
    <w:rsid w:val="009D39F4"/>
    <w:rsid w:val="009D3B84"/>
    <w:rsid w:val="009D4DE4"/>
    <w:rsid w:val="009D7106"/>
    <w:rsid w:val="009D7755"/>
    <w:rsid w:val="009E4B32"/>
    <w:rsid w:val="009E4BE3"/>
    <w:rsid w:val="009E4DC6"/>
    <w:rsid w:val="009E53AC"/>
    <w:rsid w:val="009E56A2"/>
    <w:rsid w:val="009E6427"/>
    <w:rsid w:val="009E6DB2"/>
    <w:rsid w:val="009E740F"/>
    <w:rsid w:val="009E7781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334"/>
    <w:rsid w:val="009F73C3"/>
    <w:rsid w:val="009F782D"/>
    <w:rsid w:val="009F79A0"/>
    <w:rsid w:val="00A0023B"/>
    <w:rsid w:val="00A0059D"/>
    <w:rsid w:val="00A03D35"/>
    <w:rsid w:val="00A045AE"/>
    <w:rsid w:val="00A049F8"/>
    <w:rsid w:val="00A05135"/>
    <w:rsid w:val="00A05A0B"/>
    <w:rsid w:val="00A0649A"/>
    <w:rsid w:val="00A06EC6"/>
    <w:rsid w:val="00A0796E"/>
    <w:rsid w:val="00A07F76"/>
    <w:rsid w:val="00A07FA6"/>
    <w:rsid w:val="00A1066E"/>
    <w:rsid w:val="00A10731"/>
    <w:rsid w:val="00A125D1"/>
    <w:rsid w:val="00A12C2F"/>
    <w:rsid w:val="00A12E48"/>
    <w:rsid w:val="00A1393D"/>
    <w:rsid w:val="00A13E46"/>
    <w:rsid w:val="00A15D81"/>
    <w:rsid w:val="00A17134"/>
    <w:rsid w:val="00A1741A"/>
    <w:rsid w:val="00A20225"/>
    <w:rsid w:val="00A2031C"/>
    <w:rsid w:val="00A207A2"/>
    <w:rsid w:val="00A263F4"/>
    <w:rsid w:val="00A26D6C"/>
    <w:rsid w:val="00A271A6"/>
    <w:rsid w:val="00A304A2"/>
    <w:rsid w:val="00A30EC0"/>
    <w:rsid w:val="00A31453"/>
    <w:rsid w:val="00A32788"/>
    <w:rsid w:val="00A32A71"/>
    <w:rsid w:val="00A3386A"/>
    <w:rsid w:val="00A341DF"/>
    <w:rsid w:val="00A3475D"/>
    <w:rsid w:val="00A36339"/>
    <w:rsid w:val="00A367D9"/>
    <w:rsid w:val="00A375BB"/>
    <w:rsid w:val="00A4048A"/>
    <w:rsid w:val="00A40E3B"/>
    <w:rsid w:val="00A417AB"/>
    <w:rsid w:val="00A427E3"/>
    <w:rsid w:val="00A445BF"/>
    <w:rsid w:val="00A44BD9"/>
    <w:rsid w:val="00A45424"/>
    <w:rsid w:val="00A45981"/>
    <w:rsid w:val="00A464B2"/>
    <w:rsid w:val="00A4779B"/>
    <w:rsid w:val="00A50AE1"/>
    <w:rsid w:val="00A50FE6"/>
    <w:rsid w:val="00A510C2"/>
    <w:rsid w:val="00A51335"/>
    <w:rsid w:val="00A519C5"/>
    <w:rsid w:val="00A51E82"/>
    <w:rsid w:val="00A5309A"/>
    <w:rsid w:val="00A53340"/>
    <w:rsid w:val="00A55528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8DC"/>
    <w:rsid w:val="00A7052E"/>
    <w:rsid w:val="00A70BA1"/>
    <w:rsid w:val="00A711BC"/>
    <w:rsid w:val="00A71F25"/>
    <w:rsid w:val="00A72FD7"/>
    <w:rsid w:val="00A73206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1DB7"/>
    <w:rsid w:val="00A82DF8"/>
    <w:rsid w:val="00A8305B"/>
    <w:rsid w:val="00A836D4"/>
    <w:rsid w:val="00A83D79"/>
    <w:rsid w:val="00A84887"/>
    <w:rsid w:val="00A84D0E"/>
    <w:rsid w:val="00A8594F"/>
    <w:rsid w:val="00A85BF2"/>
    <w:rsid w:val="00A866EB"/>
    <w:rsid w:val="00A90BDE"/>
    <w:rsid w:val="00A9191F"/>
    <w:rsid w:val="00A92239"/>
    <w:rsid w:val="00A92D10"/>
    <w:rsid w:val="00A92FB4"/>
    <w:rsid w:val="00A92FB9"/>
    <w:rsid w:val="00A9481A"/>
    <w:rsid w:val="00A961DA"/>
    <w:rsid w:val="00A962EE"/>
    <w:rsid w:val="00A975E4"/>
    <w:rsid w:val="00A97B98"/>
    <w:rsid w:val="00A97F96"/>
    <w:rsid w:val="00AA0BF2"/>
    <w:rsid w:val="00AA14D5"/>
    <w:rsid w:val="00AA22E8"/>
    <w:rsid w:val="00AA4709"/>
    <w:rsid w:val="00AA5085"/>
    <w:rsid w:val="00AA5142"/>
    <w:rsid w:val="00AA5616"/>
    <w:rsid w:val="00AA593B"/>
    <w:rsid w:val="00AA5B6F"/>
    <w:rsid w:val="00AA5B9B"/>
    <w:rsid w:val="00AA5CA7"/>
    <w:rsid w:val="00AA5E89"/>
    <w:rsid w:val="00AA7267"/>
    <w:rsid w:val="00AA76F5"/>
    <w:rsid w:val="00AB22F6"/>
    <w:rsid w:val="00AB233E"/>
    <w:rsid w:val="00AB2481"/>
    <w:rsid w:val="00AB3331"/>
    <w:rsid w:val="00AB377C"/>
    <w:rsid w:val="00AB52A4"/>
    <w:rsid w:val="00AB5451"/>
    <w:rsid w:val="00AB567B"/>
    <w:rsid w:val="00AB6AD7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EBF"/>
    <w:rsid w:val="00AC5F16"/>
    <w:rsid w:val="00AC6737"/>
    <w:rsid w:val="00AD0B45"/>
    <w:rsid w:val="00AD135B"/>
    <w:rsid w:val="00AD2143"/>
    <w:rsid w:val="00AD2EB1"/>
    <w:rsid w:val="00AD38E1"/>
    <w:rsid w:val="00AD3DCA"/>
    <w:rsid w:val="00AD406B"/>
    <w:rsid w:val="00AD62E7"/>
    <w:rsid w:val="00AD69E2"/>
    <w:rsid w:val="00AE0595"/>
    <w:rsid w:val="00AE115C"/>
    <w:rsid w:val="00AE1CFB"/>
    <w:rsid w:val="00AE1E36"/>
    <w:rsid w:val="00AE2FEE"/>
    <w:rsid w:val="00AE4FAC"/>
    <w:rsid w:val="00AE534E"/>
    <w:rsid w:val="00AE6DE5"/>
    <w:rsid w:val="00AE791D"/>
    <w:rsid w:val="00AF26BF"/>
    <w:rsid w:val="00AF282A"/>
    <w:rsid w:val="00AF2A66"/>
    <w:rsid w:val="00AF46A9"/>
    <w:rsid w:val="00AF4E40"/>
    <w:rsid w:val="00AF4FC5"/>
    <w:rsid w:val="00AF5B90"/>
    <w:rsid w:val="00AF5FF3"/>
    <w:rsid w:val="00AF6752"/>
    <w:rsid w:val="00AF6D56"/>
    <w:rsid w:val="00AF73E7"/>
    <w:rsid w:val="00AF76E6"/>
    <w:rsid w:val="00B01104"/>
    <w:rsid w:val="00B03278"/>
    <w:rsid w:val="00B0497A"/>
    <w:rsid w:val="00B0526B"/>
    <w:rsid w:val="00B05297"/>
    <w:rsid w:val="00B06A82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47D"/>
    <w:rsid w:val="00B126CD"/>
    <w:rsid w:val="00B12AED"/>
    <w:rsid w:val="00B15C16"/>
    <w:rsid w:val="00B16835"/>
    <w:rsid w:val="00B168CA"/>
    <w:rsid w:val="00B16C46"/>
    <w:rsid w:val="00B175A4"/>
    <w:rsid w:val="00B17999"/>
    <w:rsid w:val="00B20FF7"/>
    <w:rsid w:val="00B21493"/>
    <w:rsid w:val="00B2208A"/>
    <w:rsid w:val="00B2240B"/>
    <w:rsid w:val="00B24439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514F"/>
    <w:rsid w:val="00B36DA4"/>
    <w:rsid w:val="00B37ED0"/>
    <w:rsid w:val="00B40C4F"/>
    <w:rsid w:val="00B412AE"/>
    <w:rsid w:val="00B4222C"/>
    <w:rsid w:val="00B42BF5"/>
    <w:rsid w:val="00B44890"/>
    <w:rsid w:val="00B449D9"/>
    <w:rsid w:val="00B44F8F"/>
    <w:rsid w:val="00B45570"/>
    <w:rsid w:val="00B51378"/>
    <w:rsid w:val="00B51556"/>
    <w:rsid w:val="00B52526"/>
    <w:rsid w:val="00B54A46"/>
    <w:rsid w:val="00B568C3"/>
    <w:rsid w:val="00B56F92"/>
    <w:rsid w:val="00B57E73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71FC7"/>
    <w:rsid w:val="00B72337"/>
    <w:rsid w:val="00B72D34"/>
    <w:rsid w:val="00B72EC3"/>
    <w:rsid w:val="00B7410E"/>
    <w:rsid w:val="00B75867"/>
    <w:rsid w:val="00B7741C"/>
    <w:rsid w:val="00B77F21"/>
    <w:rsid w:val="00B80BCC"/>
    <w:rsid w:val="00B80D55"/>
    <w:rsid w:val="00B81063"/>
    <w:rsid w:val="00B81E95"/>
    <w:rsid w:val="00B81F79"/>
    <w:rsid w:val="00B82B7A"/>
    <w:rsid w:val="00B83351"/>
    <w:rsid w:val="00B8400D"/>
    <w:rsid w:val="00B84B8A"/>
    <w:rsid w:val="00B85F06"/>
    <w:rsid w:val="00B86048"/>
    <w:rsid w:val="00B87A7F"/>
    <w:rsid w:val="00B91EB8"/>
    <w:rsid w:val="00B92067"/>
    <w:rsid w:val="00B9294B"/>
    <w:rsid w:val="00B92998"/>
    <w:rsid w:val="00B92A8D"/>
    <w:rsid w:val="00B92AA9"/>
    <w:rsid w:val="00B9342E"/>
    <w:rsid w:val="00B93CEE"/>
    <w:rsid w:val="00B94709"/>
    <w:rsid w:val="00B956FD"/>
    <w:rsid w:val="00B95B23"/>
    <w:rsid w:val="00B960BB"/>
    <w:rsid w:val="00B96FE3"/>
    <w:rsid w:val="00B96FFD"/>
    <w:rsid w:val="00B97914"/>
    <w:rsid w:val="00B97DE5"/>
    <w:rsid w:val="00BA047D"/>
    <w:rsid w:val="00BA0621"/>
    <w:rsid w:val="00BA1BE7"/>
    <w:rsid w:val="00BA20D9"/>
    <w:rsid w:val="00BA2952"/>
    <w:rsid w:val="00BA42D9"/>
    <w:rsid w:val="00BA458E"/>
    <w:rsid w:val="00BA4E67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2EAC"/>
    <w:rsid w:val="00BD30B2"/>
    <w:rsid w:val="00BD3613"/>
    <w:rsid w:val="00BD3F54"/>
    <w:rsid w:val="00BD46D3"/>
    <w:rsid w:val="00BD5F34"/>
    <w:rsid w:val="00BD60E1"/>
    <w:rsid w:val="00BD730C"/>
    <w:rsid w:val="00BD7407"/>
    <w:rsid w:val="00BE05F0"/>
    <w:rsid w:val="00BE0984"/>
    <w:rsid w:val="00BE12CD"/>
    <w:rsid w:val="00BE191A"/>
    <w:rsid w:val="00BE1D7E"/>
    <w:rsid w:val="00BE2A73"/>
    <w:rsid w:val="00BE2B8C"/>
    <w:rsid w:val="00BE3C51"/>
    <w:rsid w:val="00BE614A"/>
    <w:rsid w:val="00BE6D3D"/>
    <w:rsid w:val="00BF0468"/>
    <w:rsid w:val="00BF054B"/>
    <w:rsid w:val="00BF0780"/>
    <w:rsid w:val="00BF13F9"/>
    <w:rsid w:val="00BF2351"/>
    <w:rsid w:val="00BF375A"/>
    <w:rsid w:val="00BF58E6"/>
    <w:rsid w:val="00BF5B84"/>
    <w:rsid w:val="00BF6174"/>
    <w:rsid w:val="00BF65C6"/>
    <w:rsid w:val="00BF78B7"/>
    <w:rsid w:val="00C00426"/>
    <w:rsid w:val="00C014D4"/>
    <w:rsid w:val="00C0154B"/>
    <w:rsid w:val="00C025CE"/>
    <w:rsid w:val="00C03EBC"/>
    <w:rsid w:val="00C04A47"/>
    <w:rsid w:val="00C05146"/>
    <w:rsid w:val="00C051CC"/>
    <w:rsid w:val="00C0562E"/>
    <w:rsid w:val="00C05840"/>
    <w:rsid w:val="00C05BFE"/>
    <w:rsid w:val="00C05FB7"/>
    <w:rsid w:val="00C0734A"/>
    <w:rsid w:val="00C077B0"/>
    <w:rsid w:val="00C10FE3"/>
    <w:rsid w:val="00C11206"/>
    <w:rsid w:val="00C12434"/>
    <w:rsid w:val="00C127F1"/>
    <w:rsid w:val="00C12ABC"/>
    <w:rsid w:val="00C13522"/>
    <w:rsid w:val="00C1393D"/>
    <w:rsid w:val="00C14E6C"/>
    <w:rsid w:val="00C16368"/>
    <w:rsid w:val="00C163A4"/>
    <w:rsid w:val="00C166E6"/>
    <w:rsid w:val="00C17B07"/>
    <w:rsid w:val="00C17D20"/>
    <w:rsid w:val="00C17D3E"/>
    <w:rsid w:val="00C207A5"/>
    <w:rsid w:val="00C217B2"/>
    <w:rsid w:val="00C2339F"/>
    <w:rsid w:val="00C23531"/>
    <w:rsid w:val="00C23774"/>
    <w:rsid w:val="00C24BE1"/>
    <w:rsid w:val="00C2547D"/>
    <w:rsid w:val="00C26702"/>
    <w:rsid w:val="00C26F38"/>
    <w:rsid w:val="00C27554"/>
    <w:rsid w:val="00C30D49"/>
    <w:rsid w:val="00C31057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5EFB"/>
    <w:rsid w:val="00C563DE"/>
    <w:rsid w:val="00C56C8B"/>
    <w:rsid w:val="00C60559"/>
    <w:rsid w:val="00C61002"/>
    <w:rsid w:val="00C62D17"/>
    <w:rsid w:val="00C63EB7"/>
    <w:rsid w:val="00C652F5"/>
    <w:rsid w:val="00C66080"/>
    <w:rsid w:val="00C665B1"/>
    <w:rsid w:val="00C66E84"/>
    <w:rsid w:val="00C677A9"/>
    <w:rsid w:val="00C6797F"/>
    <w:rsid w:val="00C72AA8"/>
    <w:rsid w:val="00C72BF0"/>
    <w:rsid w:val="00C72FC6"/>
    <w:rsid w:val="00C73739"/>
    <w:rsid w:val="00C73FA7"/>
    <w:rsid w:val="00C7484E"/>
    <w:rsid w:val="00C77B45"/>
    <w:rsid w:val="00C77D35"/>
    <w:rsid w:val="00C803DC"/>
    <w:rsid w:val="00C8293B"/>
    <w:rsid w:val="00C82C7E"/>
    <w:rsid w:val="00C86467"/>
    <w:rsid w:val="00C86BFD"/>
    <w:rsid w:val="00C86F8A"/>
    <w:rsid w:val="00C90258"/>
    <w:rsid w:val="00C911CD"/>
    <w:rsid w:val="00C914DF"/>
    <w:rsid w:val="00C931D5"/>
    <w:rsid w:val="00C933D0"/>
    <w:rsid w:val="00C94ECB"/>
    <w:rsid w:val="00C96068"/>
    <w:rsid w:val="00C9778C"/>
    <w:rsid w:val="00CA10DF"/>
    <w:rsid w:val="00CA2226"/>
    <w:rsid w:val="00CA3427"/>
    <w:rsid w:val="00CA42F7"/>
    <w:rsid w:val="00CA4D1D"/>
    <w:rsid w:val="00CA5B7A"/>
    <w:rsid w:val="00CA5C29"/>
    <w:rsid w:val="00CA5DAD"/>
    <w:rsid w:val="00CA6AF5"/>
    <w:rsid w:val="00CA78C6"/>
    <w:rsid w:val="00CA7AF5"/>
    <w:rsid w:val="00CB0D6A"/>
    <w:rsid w:val="00CB3102"/>
    <w:rsid w:val="00CB3124"/>
    <w:rsid w:val="00CB34DC"/>
    <w:rsid w:val="00CB3CE4"/>
    <w:rsid w:val="00CB53E9"/>
    <w:rsid w:val="00CB6241"/>
    <w:rsid w:val="00CB756E"/>
    <w:rsid w:val="00CB7AFF"/>
    <w:rsid w:val="00CC1BDA"/>
    <w:rsid w:val="00CC20F5"/>
    <w:rsid w:val="00CC223C"/>
    <w:rsid w:val="00CC2400"/>
    <w:rsid w:val="00CC2901"/>
    <w:rsid w:val="00CC3422"/>
    <w:rsid w:val="00CC3841"/>
    <w:rsid w:val="00CC4030"/>
    <w:rsid w:val="00CC6033"/>
    <w:rsid w:val="00CD0451"/>
    <w:rsid w:val="00CD0BCD"/>
    <w:rsid w:val="00CD0EDE"/>
    <w:rsid w:val="00CD1D18"/>
    <w:rsid w:val="00CD1E1F"/>
    <w:rsid w:val="00CD210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2E78"/>
    <w:rsid w:val="00CE3945"/>
    <w:rsid w:val="00CE3C10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3E17"/>
    <w:rsid w:val="00CF4EBF"/>
    <w:rsid w:val="00CF519D"/>
    <w:rsid w:val="00CF5602"/>
    <w:rsid w:val="00CF5A41"/>
    <w:rsid w:val="00CF6276"/>
    <w:rsid w:val="00D001B9"/>
    <w:rsid w:val="00D0135F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14C"/>
    <w:rsid w:val="00D12762"/>
    <w:rsid w:val="00D12770"/>
    <w:rsid w:val="00D127CF"/>
    <w:rsid w:val="00D1317B"/>
    <w:rsid w:val="00D13729"/>
    <w:rsid w:val="00D13991"/>
    <w:rsid w:val="00D13BF4"/>
    <w:rsid w:val="00D14DD4"/>
    <w:rsid w:val="00D14F34"/>
    <w:rsid w:val="00D1676B"/>
    <w:rsid w:val="00D203ED"/>
    <w:rsid w:val="00D21FB0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0176"/>
    <w:rsid w:val="00D31728"/>
    <w:rsid w:val="00D323AE"/>
    <w:rsid w:val="00D32590"/>
    <w:rsid w:val="00D32678"/>
    <w:rsid w:val="00D32DC0"/>
    <w:rsid w:val="00D33435"/>
    <w:rsid w:val="00D3662B"/>
    <w:rsid w:val="00D41DFB"/>
    <w:rsid w:val="00D42094"/>
    <w:rsid w:val="00D42741"/>
    <w:rsid w:val="00D42B6B"/>
    <w:rsid w:val="00D43E72"/>
    <w:rsid w:val="00D44261"/>
    <w:rsid w:val="00D449F0"/>
    <w:rsid w:val="00D45DA1"/>
    <w:rsid w:val="00D503DE"/>
    <w:rsid w:val="00D50AEC"/>
    <w:rsid w:val="00D5167E"/>
    <w:rsid w:val="00D534B6"/>
    <w:rsid w:val="00D537A3"/>
    <w:rsid w:val="00D53DD7"/>
    <w:rsid w:val="00D5647C"/>
    <w:rsid w:val="00D56C20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0535"/>
    <w:rsid w:val="00D70A4C"/>
    <w:rsid w:val="00D71637"/>
    <w:rsid w:val="00D71D83"/>
    <w:rsid w:val="00D725A7"/>
    <w:rsid w:val="00D72DE2"/>
    <w:rsid w:val="00D72E00"/>
    <w:rsid w:val="00D73712"/>
    <w:rsid w:val="00D738F2"/>
    <w:rsid w:val="00D746C9"/>
    <w:rsid w:val="00D74D4B"/>
    <w:rsid w:val="00D758CD"/>
    <w:rsid w:val="00D76A10"/>
    <w:rsid w:val="00D80484"/>
    <w:rsid w:val="00D80F91"/>
    <w:rsid w:val="00D8222C"/>
    <w:rsid w:val="00D827C9"/>
    <w:rsid w:val="00D83B8C"/>
    <w:rsid w:val="00D844FB"/>
    <w:rsid w:val="00D84618"/>
    <w:rsid w:val="00D849D7"/>
    <w:rsid w:val="00D84AF4"/>
    <w:rsid w:val="00D84AFD"/>
    <w:rsid w:val="00D86428"/>
    <w:rsid w:val="00D8660D"/>
    <w:rsid w:val="00D866D6"/>
    <w:rsid w:val="00D867D9"/>
    <w:rsid w:val="00D86AE6"/>
    <w:rsid w:val="00D8739A"/>
    <w:rsid w:val="00D90A84"/>
    <w:rsid w:val="00D912F7"/>
    <w:rsid w:val="00D9174F"/>
    <w:rsid w:val="00D917CF"/>
    <w:rsid w:val="00D91E6C"/>
    <w:rsid w:val="00D91FD1"/>
    <w:rsid w:val="00D92A80"/>
    <w:rsid w:val="00D92E38"/>
    <w:rsid w:val="00D956B8"/>
    <w:rsid w:val="00D95AA7"/>
    <w:rsid w:val="00D95B17"/>
    <w:rsid w:val="00D95B1F"/>
    <w:rsid w:val="00D961B0"/>
    <w:rsid w:val="00D972BB"/>
    <w:rsid w:val="00D9738D"/>
    <w:rsid w:val="00D97AA1"/>
    <w:rsid w:val="00DA009D"/>
    <w:rsid w:val="00DA10D9"/>
    <w:rsid w:val="00DA19C4"/>
    <w:rsid w:val="00DA1AA1"/>
    <w:rsid w:val="00DA1E96"/>
    <w:rsid w:val="00DA35AD"/>
    <w:rsid w:val="00DA3A0A"/>
    <w:rsid w:val="00DA3BB0"/>
    <w:rsid w:val="00DA3F67"/>
    <w:rsid w:val="00DA49EA"/>
    <w:rsid w:val="00DA5C9C"/>
    <w:rsid w:val="00DA63F9"/>
    <w:rsid w:val="00DA7328"/>
    <w:rsid w:val="00DA77A9"/>
    <w:rsid w:val="00DA7917"/>
    <w:rsid w:val="00DA79F3"/>
    <w:rsid w:val="00DB1DFF"/>
    <w:rsid w:val="00DB22CD"/>
    <w:rsid w:val="00DB2916"/>
    <w:rsid w:val="00DB3680"/>
    <w:rsid w:val="00DB3719"/>
    <w:rsid w:val="00DB3B28"/>
    <w:rsid w:val="00DB3C6D"/>
    <w:rsid w:val="00DB546D"/>
    <w:rsid w:val="00DB629F"/>
    <w:rsid w:val="00DB6798"/>
    <w:rsid w:val="00DC2AD1"/>
    <w:rsid w:val="00DC470C"/>
    <w:rsid w:val="00DC4B9A"/>
    <w:rsid w:val="00DC4E9F"/>
    <w:rsid w:val="00DC538E"/>
    <w:rsid w:val="00DC67A8"/>
    <w:rsid w:val="00DC6A77"/>
    <w:rsid w:val="00DC6A8B"/>
    <w:rsid w:val="00DC73E6"/>
    <w:rsid w:val="00DC7C6E"/>
    <w:rsid w:val="00DD0510"/>
    <w:rsid w:val="00DD1589"/>
    <w:rsid w:val="00DD350C"/>
    <w:rsid w:val="00DD4431"/>
    <w:rsid w:val="00DD496D"/>
    <w:rsid w:val="00DD503A"/>
    <w:rsid w:val="00DD516B"/>
    <w:rsid w:val="00DD707D"/>
    <w:rsid w:val="00DD71E0"/>
    <w:rsid w:val="00DE254F"/>
    <w:rsid w:val="00DE2B40"/>
    <w:rsid w:val="00DE33B9"/>
    <w:rsid w:val="00DE39CC"/>
    <w:rsid w:val="00DE3ACC"/>
    <w:rsid w:val="00DE3B92"/>
    <w:rsid w:val="00DE6419"/>
    <w:rsid w:val="00DE6FB6"/>
    <w:rsid w:val="00DE777C"/>
    <w:rsid w:val="00DE781F"/>
    <w:rsid w:val="00DF0461"/>
    <w:rsid w:val="00DF0617"/>
    <w:rsid w:val="00DF1EAA"/>
    <w:rsid w:val="00DF2019"/>
    <w:rsid w:val="00DF2AD1"/>
    <w:rsid w:val="00DF6FDF"/>
    <w:rsid w:val="00DF6FE1"/>
    <w:rsid w:val="00DF7F7D"/>
    <w:rsid w:val="00E0043A"/>
    <w:rsid w:val="00E01D9B"/>
    <w:rsid w:val="00E02454"/>
    <w:rsid w:val="00E02636"/>
    <w:rsid w:val="00E02A91"/>
    <w:rsid w:val="00E02CB1"/>
    <w:rsid w:val="00E03A24"/>
    <w:rsid w:val="00E047E0"/>
    <w:rsid w:val="00E04CA9"/>
    <w:rsid w:val="00E05181"/>
    <w:rsid w:val="00E05939"/>
    <w:rsid w:val="00E05F60"/>
    <w:rsid w:val="00E0632B"/>
    <w:rsid w:val="00E07B83"/>
    <w:rsid w:val="00E07E23"/>
    <w:rsid w:val="00E1113C"/>
    <w:rsid w:val="00E111AF"/>
    <w:rsid w:val="00E116FC"/>
    <w:rsid w:val="00E11D43"/>
    <w:rsid w:val="00E138C3"/>
    <w:rsid w:val="00E15E78"/>
    <w:rsid w:val="00E162C9"/>
    <w:rsid w:val="00E16833"/>
    <w:rsid w:val="00E16C3D"/>
    <w:rsid w:val="00E17353"/>
    <w:rsid w:val="00E20F84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419"/>
    <w:rsid w:val="00E27921"/>
    <w:rsid w:val="00E306BE"/>
    <w:rsid w:val="00E31F58"/>
    <w:rsid w:val="00E34802"/>
    <w:rsid w:val="00E34E60"/>
    <w:rsid w:val="00E34F53"/>
    <w:rsid w:val="00E368D5"/>
    <w:rsid w:val="00E368EC"/>
    <w:rsid w:val="00E4001B"/>
    <w:rsid w:val="00E43F3B"/>
    <w:rsid w:val="00E4457B"/>
    <w:rsid w:val="00E4487D"/>
    <w:rsid w:val="00E44A86"/>
    <w:rsid w:val="00E4518E"/>
    <w:rsid w:val="00E45226"/>
    <w:rsid w:val="00E45857"/>
    <w:rsid w:val="00E45C0C"/>
    <w:rsid w:val="00E5047B"/>
    <w:rsid w:val="00E5096C"/>
    <w:rsid w:val="00E50AD1"/>
    <w:rsid w:val="00E50BE0"/>
    <w:rsid w:val="00E50C33"/>
    <w:rsid w:val="00E50C6A"/>
    <w:rsid w:val="00E50DE9"/>
    <w:rsid w:val="00E51FE2"/>
    <w:rsid w:val="00E53996"/>
    <w:rsid w:val="00E53DE3"/>
    <w:rsid w:val="00E53F63"/>
    <w:rsid w:val="00E54C07"/>
    <w:rsid w:val="00E556A6"/>
    <w:rsid w:val="00E566F4"/>
    <w:rsid w:val="00E62D11"/>
    <w:rsid w:val="00E630C2"/>
    <w:rsid w:val="00E63EF7"/>
    <w:rsid w:val="00E66AB1"/>
    <w:rsid w:val="00E71FA8"/>
    <w:rsid w:val="00E72F2F"/>
    <w:rsid w:val="00E732C1"/>
    <w:rsid w:val="00E733A4"/>
    <w:rsid w:val="00E736ED"/>
    <w:rsid w:val="00E73B81"/>
    <w:rsid w:val="00E74520"/>
    <w:rsid w:val="00E749C0"/>
    <w:rsid w:val="00E74E43"/>
    <w:rsid w:val="00E761CF"/>
    <w:rsid w:val="00E76686"/>
    <w:rsid w:val="00E77E42"/>
    <w:rsid w:val="00E80252"/>
    <w:rsid w:val="00E805FA"/>
    <w:rsid w:val="00E80D47"/>
    <w:rsid w:val="00E8154E"/>
    <w:rsid w:val="00E8187E"/>
    <w:rsid w:val="00E81E23"/>
    <w:rsid w:val="00E829A8"/>
    <w:rsid w:val="00E83DD8"/>
    <w:rsid w:val="00E8420F"/>
    <w:rsid w:val="00E8466B"/>
    <w:rsid w:val="00E84F93"/>
    <w:rsid w:val="00E909E0"/>
    <w:rsid w:val="00E90DCA"/>
    <w:rsid w:val="00E92239"/>
    <w:rsid w:val="00E92C5A"/>
    <w:rsid w:val="00E92EF7"/>
    <w:rsid w:val="00E9509C"/>
    <w:rsid w:val="00E9538A"/>
    <w:rsid w:val="00E95F15"/>
    <w:rsid w:val="00E95F2A"/>
    <w:rsid w:val="00E9625A"/>
    <w:rsid w:val="00EA0CC5"/>
    <w:rsid w:val="00EA16BB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B1714"/>
    <w:rsid w:val="00EB3DE4"/>
    <w:rsid w:val="00EB4206"/>
    <w:rsid w:val="00EB44A9"/>
    <w:rsid w:val="00EB4A2E"/>
    <w:rsid w:val="00EB4AF6"/>
    <w:rsid w:val="00EB5263"/>
    <w:rsid w:val="00EB5B70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E28"/>
    <w:rsid w:val="00EC3381"/>
    <w:rsid w:val="00EC33E3"/>
    <w:rsid w:val="00EC5074"/>
    <w:rsid w:val="00EC60DF"/>
    <w:rsid w:val="00EC6D66"/>
    <w:rsid w:val="00EC6FB2"/>
    <w:rsid w:val="00EC7A90"/>
    <w:rsid w:val="00ED003B"/>
    <w:rsid w:val="00ED04B0"/>
    <w:rsid w:val="00ED08BC"/>
    <w:rsid w:val="00ED107C"/>
    <w:rsid w:val="00ED10A2"/>
    <w:rsid w:val="00ED1C0D"/>
    <w:rsid w:val="00ED1F60"/>
    <w:rsid w:val="00ED207A"/>
    <w:rsid w:val="00ED27A6"/>
    <w:rsid w:val="00ED3FBD"/>
    <w:rsid w:val="00ED5388"/>
    <w:rsid w:val="00ED5B68"/>
    <w:rsid w:val="00ED68EF"/>
    <w:rsid w:val="00ED70A6"/>
    <w:rsid w:val="00ED71B3"/>
    <w:rsid w:val="00ED7220"/>
    <w:rsid w:val="00EE043A"/>
    <w:rsid w:val="00EE25C9"/>
    <w:rsid w:val="00EE265B"/>
    <w:rsid w:val="00EE2926"/>
    <w:rsid w:val="00EE2B91"/>
    <w:rsid w:val="00EE2E84"/>
    <w:rsid w:val="00EE348B"/>
    <w:rsid w:val="00EE4C55"/>
    <w:rsid w:val="00EE4E9F"/>
    <w:rsid w:val="00EE4F34"/>
    <w:rsid w:val="00EE5764"/>
    <w:rsid w:val="00EE6F6B"/>
    <w:rsid w:val="00EE7257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8E7"/>
    <w:rsid w:val="00EF6B8E"/>
    <w:rsid w:val="00F01213"/>
    <w:rsid w:val="00F01AD6"/>
    <w:rsid w:val="00F02399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092"/>
    <w:rsid w:val="00F11D90"/>
    <w:rsid w:val="00F11FE4"/>
    <w:rsid w:val="00F121B7"/>
    <w:rsid w:val="00F130CF"/>
    <w:rsid w:val="00F133E8"/>
    <w:rsid w:val="00F13476"/>
    <w:rsid w:val="00F13618"/>
    <w:rsid w:val="00F136B6"/>
    <w:rsid w:val="00F14184"/>
    <w:rsid w:val="00F14412"/>
    <w:rsid w:val="00F15B8F"/>
    <w:rsid w:val="00F1695F"/>
    <w:rsid w:val="00F17AB7"/>
    <w:rsid w:val="00F17C4F"/>
    <w:rsid w:val="00F20CCB"/>
    <w:rsid w:val="00F24641"/>
    <w:rsid w:val="00F2528C"/>
    <w:rsid w:val="00F26843"/>
    <w:rsid w:val="00F26F33"/>
    <w:rsid w:val="00F276CC"/>
    <w:rsid w:val="00F27CF9"/>
    <w:rsid w:val="00F27EA3"/>
    <w:rsid w:val="00F30099"/>
    <w:rsid w:val="00F30797"/>
    <w:rsid w:val="00F31A1C"/>
    <w:rsid w:val="00F323D4"/>
    <w:rsid w:val="00F33004"/>
    <w:rsid w:val="00F33A18"/>
    <w:rsid w:val="00F343B3"/>
    <w:rsid w:val="00F34D9A"/>
    <w:rsid w:val="00F34E0E"/>
    <w:rsid w:val="00F353EE"/>
    <w:rsid w:val="00F35F75"/>
    <w:rsid w:val="00F37800"/>
    <w:rsid w:val="00F37AD3"/>
    <w:rsid w:val="00F42092"/>
    <w:rsid w:val="00F420A0"/>
    <w:rsid w:val="00F420F1"/>
    <w:rsid w:val="00F427D6"/>
    <w:rsid w:val="00F42B95"/>
    <w:rsid w:val="00F43F04"/>
    <w:rsid w:val="00F44CFD"/>
    <w:rsid w:val="00F46916"/>
    <w:rsid w:val="00F46C98"/>
    <w:rsid w:val="00F470F8"/>
    <w:rsid w:val="00F51A55"/>
    <w:rsid w:val="00F52520"/>
    <w:rsid w:val="00F527FA"/>
    <w:rsid w:val="00F52C9D"/>
    <w:rsid w:val="00F52D2E"/>
    <w:rsid w:val="00F53898"/>
    <w:rsid w:val="00F541E2"/>
    <w:rsid w:val="00F5478C"/>
    <w:rsid w:val="00F556D2"/>
    <w:rsid w:val="00F556D9"/>
    <w:rsid w:val="00F6040E"/>
    <w:rsid w:val="00F608A3"/>
    <w:rsid w:val="00F60A91"/>
    <w:rsid w:val="00F60E3B"/>
    <w:rsid w:val="00F60E50"/>
    <w:rsid w:val="00F61EDA"/>
    <w:rsid w:val="00F62FFF"/>
    <w:rsid w:val="00F641C6"/>
    <w:rsid w:val="00F65447"/>
    <w:rsid w:val="00F666EF"/>
    <w:rsid w:val="00F66AB4"/>
    <w:rsid w:val="00F676D4"/>
    <w:rsid w:val="00F67FAE"/>
    <w:rsid w:val="00F71831"/>
    <w:rsid w:val="00F735F3"/>
    <w:rsid w:val="00F742B9"/>
    <w:rsid w:val="00F75970"/>
    <w:rsid w:val="00F7647E"/>
    <w:rsid w:val="00F76E4A"/>
    <w:rsid w:val="00F76EEA"/>
    <w:rsid w:val="00F77A06"/>
    <w:rsid w:val="00F77F46"/>
    <w:rsid w:val="00F8099B"/>
    <w:rsid w:val="00F81CA2"/>
    <w:rsid w:val="00F82716"/>
    <w:rsid w:val="00F82BA0"/>
    <w:rsid w:val="00F82D14"/>
    <w:rsid w:val="00F82F0E"/>
    <w:rsid w:val="00F83F1B"/>
    <w:rsid w:val="00F84070"/>
    <w:rsid w:val="00F8436E"/>
    <w:rsid w:val="00F84E2A"/>
    <w:rsid w:val="00F85D64"/>
    <w:rsid w:val="00F862D2"/>
    <w:rsid w:val="00F87669"/>
    <w:rsid w:val="00F87E34"/>
    <w:rsid w:val="00F90F15"/>
    <w:rsid w:val="00F913B7"/>
    <w:rsid w:val="00F94565"/>
    <w:rsid w:val="00F95391"/>
    <w:rsid w:val="00F95C1D"/>
    <w:rsid w:val="00F97C5D"/>
    <w:rsid w:val="00FA0FCA"/>
    <w:rsid w:val="00FA1102"/>
    <w:rsid w:val="00FA1CD8"/>
    <w:rsid w:val="00FA2620"/>
    <w:rsid w:val="00FA2CC9"/>
    <w:rsid w:val="00FA2F7F"/>
    <w:rsid w:val="00FA4453"/>
    <w:rsid w:val="00FA519F"/>
    <w:rsid w:val="00FA7863"/>
    <w:rsid w:val="00FB47D5"/>
    <w:rsid w:val="00FB7B71"/>
    <w:rsid w:val="00FB7C6A"/>
    <w:rsid w:val="00FC00F7"/>
    <w:rsid w:val="00FC0715"/>
    <w:rsid w:val="00FC078C"/>
    <w:rsid w:val="00FC192E"/>
    <w:rsid w:val="00FC21EF"/>
    <w:rsid w:val="00FC357F"/>
    <w:rsid w:val="00FC4270"/>
    <w:rsid w:val="00FC4FE3"/>
    <w:rsid w:val="00FC5787"/>
    <w:rsid w:val="00FC66A1"/>
    <w:rsid w:val="00FC6BE6"/>
    <w:rsid w:val="00FC6CE8"/>
    <w:rsid w:val="00FC6F88"/>
    <w:rsid w:val="00FC7839"/>
    <w:rsid w:val="00FD06F8"/>
    <w:rsid w:val="00FD0C86"/>
    <w:rsid w:val="00FD18D7"/>
    <w:rsid w:val="00FD2C8D"/>
    <w:rsid w:val="00FD3972"/>
    <w:rsid w:val="00FD5D7D"/>
    <w:rsid w:val="00FD69F7"/>
    <w:rsid w:val="00FD6CD1"/>
    <w:rsid w:val="00FD710D"/>
    <w:rsid w:val="00FE086F"/>
    <w:rsid w:val="00FE0BF0"/>
    <w:rsid w:val="00FE1A6A"/>
    <w:rsid w:val="00FE2C8D"/>
    <w:rsid w:val="00FE3AC1"/>
    <w:rsid w:val="00FE3DA8"/>
    <w:rsid w:val="00FE4E63"/>
    <w:rsid w:val="00FE59D1"/>
    <w:rsid w:val="00FE5B6B"/>
    <w:rsid w:val="00FE632D"/>
    <w:rsid w:val="00FE6A03"/>
    <w:rsid w:val="00FE6DC8"/>
    <w:rsid w:val="00FE7B04"/>
    <w:rsid w:val="00FE7F7A"/>
    <w:rsid w:val="00FF0509"/>
    <w:rsid w:val="00FF0AFD"/>
    <w:rsid w:val="00FF0B5C"/>
    <w:rsid w:val="00FF11E6"/>
    <w:rsid w:val="00FF39B3"/>
    <w:rsid w:val="00FF525C"/>
    <w:rsid w:val="00FF57B7"/>
    <w:rsid w:val="00FF5E98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,no break,Memo Heading 3,0H,l3,list 3,Head 3,1.1.1,3rd level,Major Section Sub Section,PA Minor Section,Head3,Level 3 Head,31,32,33,311,321,34,312,322,35,313,323,36,314,324,37,315,325,38,316,326,39,317,327,310,318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,no break Char,Memo Heading 3 Char,0H Char,l3 Char,list 3 Char,Head 3 Char,1.1.1 Char,3rd level Char,Major Section Sub Section Char,PA Minor Section Char,Head3 Char,Level 3 Head Char,31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,列出段落1,中等深浅网格 1 - 着色 21,列表段落,¥¡¡¡¡ì¬º¥¹¥È¶ÎÂä,ÁÐ³ö¶ÎÂä,列表段落1,—ño’i—Ž,¥ê¥¹¥È¶ÎÂä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Agreement">
    <w:name w:val="Agreement"/>
    <w:basedOn w:val="a"/>
    <w:next w:val="a"/>
    <w:rsid w:val="004C0DEC"/>
    <w:pPr>
      <w:numPr>
        <w:numId w:val="10"/>
      </w:numPr>
      <w:spacing w:before="60" w:after="0" w:line="240" w:lineRule="auto"/>
      <w:jc w:val="left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152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5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51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49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8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663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931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775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7069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452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56945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92396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9087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170054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64965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6648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82139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06782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56636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9306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71787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0886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48862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306251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69857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84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5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34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432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61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8109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7937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6402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3369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162113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602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84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93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96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507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124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762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665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602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902858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5537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23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3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84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21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5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35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9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1416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063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059176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38968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0379D6-8764-458C-8BC5-609EE4432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1015</Words>
  <Characters>5791</Characters>
  <Application>Microsoft Office Word</Application>
  <DocSecurity>0</DocSecurity>
  <Lines>48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LG_HeejeongCho</cp:lastModifiedBy>
  <cp:revision>4</cp:revision>
  <dcterms:created xsi:type="dcterms:W3CDTF">2019-10-02T07:56:00Z</dcterms:created>
  <dcterms:modified xsi:type="dcterms:W3CDTF">2019-10-04T05:03:00Z</dcterms:modified>
</cp:coreProperties>
</file>